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14" w:type="dxa"/>
        <w:tblInd w:w="-98" w:type="dxa"/>
        <w:tblCellMar>
          <w:top w:w="4" w:type="dxa"/>
          <w:left w:w="5" w:type="dxa"/>
          <w:bottom w:w="4" w:type="dxa"/>
          <w:right w:w="15" w:type="dxa"/>
        </w:tblCellMar>
        <w:tblLook w:val="04A0" w:firstRow="1" w:lastRow="0" w:firstColumn="1" w:lastColumn="0" w:noHBand="0" w:noVBand="1"/>
      </w:tblPr>
      <w:tblGrid>
        <w:gridCol w:w="1654"/>
        <w:gridCol w:w="4047"/>
        <w:gridCol w:w="4013"/>
      </w:tblGrid>
      <w:tr w:rsidR="00EF5236" w:rsidRPr="00D844B4" w14:paraId="01377F18" w14:textId="77777777" w:rsidTr="00B004A2">
        <w:trPr>
          <w:trHeight w:val="397"/>
        </w:trPr>
        <w:tc>
          <w:tcPr>
            <w:tcW w:w="1654" w:type="dxa"/>
            <w:tcBorders>
              <w:top w:val="single" w:sz="4" w:space="0" w:color="000000"/>
              <w:left w:val="single" w:sz="4" w:space="0" w:color="000000"/>
              <w:bottom w:val="single" w:sz="4" w:space="0" w:color="000000"/>
              <w:right w:val="single" w:sz="4" w:space="0" w:color="000000"/>
            </w:tcBorders>
          </w:tcPr>
          <w:p w14:paraId="708B8A2D" w14:textId="77777777" w:rsidR="00EF5236" w:rsidRPr="00D844B4" w:rsidRDefault="00D05187">
            <w:pPr>
              <w:ind w:left="108"/>
              <w:rPr>
                <w:rFonts w:ascii="Tahoma" w:hAnsi="Tahoma" w:cs="Tahoma"/>
              </w:rPr>
            </w:pPr>
            <w:r w:rsidRPr="00D844B4">
              <w:rPr>
                <w:rFonts w:ascii="Tahoma" w:hAnsi="Tahoma" w:cs="Tahoma"/>
              </w:rPr>
              <w:t xml:space="preserve">Job Title: </w:t>
            </w:r>
          </w:p>
        </w:tc>
        <w:tc>
          <w:tcPr>
            <w:tcW w:w="4047" w:type="dxa"/>
            <w:tcBorders>
              <w:top w:val="single" w:sz="4" w:space="0" w:color="000000"/>
              <w:left w:val="single" w:sz="4" w:space="0" w:color="000000"/>
              <w:bottom w:val="single" w:sz="4" w:space="0" w:color="000000"/>
              <w:right w:val="single" w:sz="4" w:space="0" w:color="000000"/>
            </w:tcBorders>
          </w:tcPr>
          <w:p w14:paraId="3440D53D" w14:textId="25461B9E" w:rsidR="00EF5236" w:rsidRPr="00D844B4" w:rsidRDefault="00760873">
            <w:pPr>
              <w:ind w:left="108"/>
              <w:rPr>
                <w:rFonts w:ascii="Tahoma" w:hAnsi="Tahoma" w:cs="Tahoma"/>
              </w:rPr>
            </w:pPr>
            <w:r w:rsidRPr="00760873">
              <w:rPr>
                <w:rFonts w:ascii="Tahoma" w:hAnsi="Tahoma" w:cs="Tahoma"/>
                <w:b w:val="0"/>
              </w:rPr>
              <w:t>Supervising Practitioner</w:t>
            </w:r>
          </w:p>
        </w:tc>
        <w:tc>
          <w:tcPr>
            <w:tcW w:w="4013" w:type="dxa"/>
            <w:vMerge w:val="restart"/>
            <w:tcBorders>
              <w:top w:val="single" w:sz="4" w:space="0" w:color="000000"/>
              <w:left w:val="single" w:sz="4" w:space="0" w:color="000000"/>
              <w:bottom w:val="single" w:sz="4" w:space="0" w:color="000000"/>
              <w:right w:val="single" w:sz="4" w:space="0" w:color="000000"/>
            </w:tcBorders>
            <w:vAlign w:val="bottom"/>
          </w:tcPr>
          <w:p w14:paraId="3641466C" w14:textId="77777777" w:rsidR="00EF5236" w:rsidRPr="00D844B4" w:rsidRDefault="00D05187">
            <w:pPr>
              <w:ind w:left="0"/>
              <w:jc w:val="right"/>
              <w:rPr>
                <w:rFonts w:ascii="Tahoma" w:hAnsi="Tahoma" w:cs="Tahoma"/>
              </w:rPr>
            </w:pPr>
            <w:r w:rsidRPr="00D844B4">
              <w:rPr>
                <w:rFonts w:ascii="Tahoma" w:hAnsi="Tahoma" w:cs="Tahoma"/>
                <w:noProof/>
              </w:rPr>
              <w:drawing>
                <wp:inline distT="0" distB="0" distL="0" distR="0" wp14:anchorId="46EFCED2" wp14:editId="78DE19AA">
                  <wp:extent cx="2397887" cy="72263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8"/>
                          <a:stretch>
                            <a:fillRect/>
                          </a:stretch>
                        </pic:blipFill>
                        <pic:spPr>
                          <a:xfrm>
                            <a:off x="0" y="0"/>
                            <a:ext cx="2397887" cy="722630"/>
                          </a:xfrm>
                          <a:prstGeom prst="rect">
                            <a:avLst/>
                          </a:prstGeom>
                        </pic:spPr>
                      </pic:pic>
                    </a:graphicData>
                  </a:graphic>
                </wp:inline>
              </w:drawing>
            </w:r>
            <w:r w:rsidRPr="00D844B4">
              <w:rPr>
                <w:rFonts w:ascii="Tahoma" w:eastAsia="Times New Roman" w:hAnsi="Tahoma" w:cs="Tahoma"/>
                <w:b w:val="0"/>
              </w:rPr>
              <w:t xml:space="preserve"> </w:t>
            </w:r>
          </w:p>
        </w:tc>
      </w:tr>
      <w:tr w:rsidR="00B004A2" w:rsidRPr="00D844B4" w14:paraId="073C186A" w14:textId="77777777" w:rsidTr="00B004A2">
        <w:trPr>
          <w:trHeight w:val="397"/>
        </w:trPr>
        <w:tc>
          <w:tcPr>
            <w:tcW w:w="1654" w:type="dxa"/>
            <w:tcBorders>
              <w:top w:val="single" w:sz="4" w:space="0" w:color="000000"/>
              <w:left w:val="single" w:sz="4" w:space="0" w:color="000000"/>
              <w:bottom w:val="single" w:sz="4" w:space="0" w:color="000000"/>
              <w:right w:val="single" w:sz="4" w:space="0" w:color="000000"/>
            </w:tcBorders>
          </w:tcPr>
          <w:p w14:paraId="05C7807B" w14:textId="1684078D" w:rsidR="00B004A2" w:rsidRPr="00D844B4" w:rsidRDefault="00B004A2">
            <w:pPr>
              <w:ind w:left="108"/>
              <w:rPr>
                <w:rFonts w:ascii="Tahoma" w:hAnsi="Tahoma" w:cs="Tahoma"/>
              </w:rPr>
            </w:pPr>
            <w:r>
              <w:rPr>
                <w:rFonts w:ascii="Tahoma" w:hAnsi="Tahoma" w:cs="Tahoma"/>
              </w:rPr>
              <w:t xml:space="preserve">Service: </w:t>
            </w:r>
          </w:p>
        </w:tc>
        <w:tc>
          <w:tcPr>
            <w:tcW w:w="4047" w:type="dxa"/>
            <w:tcBorders>
              <w:top w:val="single" w:sz="4" w:space="0" w:color="000000"/>
              <w:left w:val="single" w:sz="4" w:space="0" w:color="000000"/>
              <w:bottom w:val="single" w:sz="4" w:space="0" w:color="000000"/>
              <w:right w:val="single" w:sz="4" w:space="0" w:color="000000"/>
            </w:tcBorders>
          </w:tcPr>
          <w:p w14:paraId="5198A767" w14:textId="7B2A81BD" w:rsidR="00B004A2" w:rsidRDefault="00E04731">
            <w:pPr>
              <w:ind w:left="108"/>
              <w:rPr>
                <w:rFonts w:ascii="Tahoma" w:hAnsi="Tahoma" w:cs="Tahoma"/>
                <w:b w:val="0"/>
              </w:rPr>
            </w:pPr>
            <w:r>
              <w:rPr>
                <w:rFonts w:ascii="Tahoma" w:hAnsi="Tahoma" w:cs="Tahoma"/>
                <w:b w:val="0"/>
              </w:rPr>
              <w:t>Derby &amp; Derbyshire</w:t>
            </w:r>
            <w:r w:rsidR="00B004A2" w:rsidRPr="00B004A2">
              <w:rPr>
                <w:rFonts w:ascii="Tahoma" w:hAnsi="Tahoma" w:cs="Tahoma"/>
                <w:b w:val="0"/>
              </w:rPr>
              <w:t xml:space="preserve"> MHST (Wave 12)</w:t>
            </w:r>
          </w:p>
        </w:tc>
        <w:tc>
          <w:tcPr>
            <w:tcW w:w="0" w:type="auto"/>
            <w:vMerge/>
            <w:tcBorders>
              <w:top w:val="nil"/>
              <w:left w:val="single" w:sz="4" w:space="0" w:color="000000"/>
              <w:bottom w:val="nil"/>
              <w:right w:val="single" w:sz="4" w:space="0" w:color="000000"/>
            </w:tcBorders>
          </w:tcPr>
          <w:p w14:paraId="685B0783" w14:textId="77777777" w:rsidR="00B004A2" w:rsidRPr="00D844B4" w:rsidRDefault="00B004A2">
            <w:pPr>
              <w:spacing w:after="160"/>
              <w:ind w:left="0"/>
              <w:rPr>
                <w:rFonts w:ascii="Tahoma" w:hAnsi="Tahoma" w:cs="Tahoma"/>
              </w:rPr>
            </w:pPr>
          </w:p>
        </w:tc>
      </w:tr>
      <w:tr w:rsidR="00EF5236" w:rsidRPr="00D844B4" w14:paraId="24F1B86E" w14:textId="77777777" w:rsidTr="00B004A2">
        <w:trPr>
          <w:trHeight w:val="397"/>
        </w:trPr>
        <w:tc>
          <w:tcPr>
            <w:tcW w:w="1654" w:type="dxa"/>
            <w:tcBorders>
              <w:top w:val="single" w:sz="4" w:space="0" w:color="000000"/>
              <w:left w:val="single" w:sz="4" w:space="0" w:color="000000"/>
              <w:bottom w:val="single" w:sz="4" w:space="0" w:color="000000"/>
              <w:right w:val="single" w:sz="4" w:space="0" w:color="000000"/>
            </w:tcBorders>
          </w:tcPr>
          <w:p w14:paraId="25E465DB" w14:textId="77777777" w:rsidR="00EF5236" w:rsidRPr="00D844B4" w:rsidRDefault="00D05187">
            <w:pPr>
              <w:ind w:left="108"/>
              <w:rPr>
                <w:rFonts w:ascii="Tahoma" w:hAnsi="Tahoma" w:cs="Tahoma"/>
              </w:rPr>
            </w:pPr>
            <w:r w:rsidRPr="00D844B4">
              <w:rPr>
                <w:rFonts w:ascii="Tahoma" w:hAnsi="Tahoma" w:cs="Tahoma"/>
              </w:rPr>
              <w:t xml:space="preserve">Reports To: </w:t>
            </w:r>
          </w:p>
        </w:tc>
        <w:tc>
          <w:tcPr>
            <w:tcW w:w="4047" w:type="dxa"/>
            <w:tcBorders>
              <w:top w:val="single" w:sz="4" w:space="0" w:color="000000"/>
              <w:left w:val="single" w:sz="4" w:space="0" w:color="000000"/>
              <w:bottom w:val="single" w:sz="4" w:space="0" w:color="000000"/>
              <w:right w:val="single" w:sz="4" w:space="0" w:color="000000"/>
            </w:tcBorders>
          </w:tcPr>
          <w:p w14:paraId="462458A7" w14:textId="091F1DC9" w:rsidR="00EF5236" w:rsidRPr="00D844B4" w:rsidRDefault="001F7F42">
            <w:pPr>
              <w:ind w:left="108"/>
              <w:rPr>
                <w:rFonts w:ascii="Tahoma" w:hAnsi="Tahoma" w:cs="Tahoma"/>
              </w:rPr>
            </w:pPr>
            <w:r>
              <w:rPr>
                <w:rFonts w:ascii="Tahoma" w:hAnsi="Tahoma" w:cs="Tahoma"/>
                <w:b w:val="0"/>
              </w:rPr>
              <w:t xml:space="preserve">Team Leader </w:t>
            </w:r>
          </w:p>
        </w:tc>
        <w:tc>
          <w:tcPr>
            <w:tcW w:w="0" w:type="auto"/>
            <w:vMerge/>
            <w:tcBorders>
              <w:top w:val="nil"/>
              <w:left w:val="single" w:sz="4" w:space="0" w:color="000000"/>
              <w:bottom w:val="nil"/>
              <w:right w:val="single" w:sz="4" w:space="0" w:color="000000"/>
            </w:tcBorders>
          </w:tcPr>
          <w:p w14:paraId="7B69CD31" w14:textId="77777777" w:rsidR="00EF5236" w:rsidRPr="00D844B4" w:rsidRDefault="00EF5236">
            <w:pPr>
              <w:spacing w:after="160"/>
              <w:ind w:left="0"/>
              <w:rPr>
                <w:rFonts w:ascii="Tahoma" w:hAnsi="Tahoma" w:cs="Tahoma"/>
              </w:rPr>
            </w:pPr>
          </w:p>
        </w:tc>
      </w:tr>
      <w:tr w:rsidR="00B004A2" w:rsidRPr="00D844B4" w14:paraId="35BF1791" w14:textId="77777777" w:rsidTr="00B004A2">
        <w:trPr>
          <w:trHeight w:val="397"/>
        </w:trPr>
        <w:tc>
          <w:tcPr>
            <w:tcW w:w="1654" w:type="dxa"/>
            <w:tcBorders>
              <w:top w:val="single" w:sz="4" w:space="0" w:color="000000"/>
              <w:left w:val="single" w:sz="4" w:space="0" w:color="000000"/>
              <w:bottom w:val="single" w:sz="4" w:space="0" w:color="000000"/>
              <w:right w:val="single" w:sz="4" w:space="0" w:color="000000"/>
            </w:tcBorders>
          </w:tcPr>
          <w:p w14:paraId="0E479051" w14:textId="54CDBA50" w:rsidR="00B004A2" w:rsidRPr="00D844B4" w:rsidRDefault="00B004A2">
            <w:pPr>
              <w:ind w:left="108"/>
              <w:rPr>
                <w:rFonts w:ascii="Tahoma" w:hAnsi="Tahoma" w:cs="Tahoma"/>
              </w:rPr>
            </w:pPr>
            <w:r>
              <w:rPr>
                <w:rFonts w:ascii="Tahoma" w:hAnsi="Tahoma" w:cs="Tahoma"/>
              </w:rPr>
              <w:t xml:space="preserve">Band: </w:t>
            </w:r>
          </w:p>
        </w:tc>
        <w:tc>
          <w:tcPr>
            <w:tcW w:w="4047" w:type="dxa"/>
            <w:tcBorders>
              <w:top w:val="single" w:sz="4" w:space="0" w:color="000000"/>
              <w:left w:val="single" w:sz="4" w:space="0" w:color="000000"/>
              <w:bottom w:val="single" w:sz="4" w:space="0" w:color="000000"/>
              <w:right w:val="single" w:sz="4" w:space="0" w:color="000000"/>
            </w:tcBorders>
          </w:tcPr>
          <w:p w14:paraId="6A783463" w14:textId="2A95A3FE" w:rsidR="00B004A2" w:rsidRDefault="00B004A2">
            <w:pPr>
              <w:ind w:left="108"/>
              <w:rPr>
                <w:rFonts w:ascii="Tahoma" w:hAnsi="Tahoma" w:cs="Tahoma"/>
                <w:b w:val="0"/>
              </w:rPr>
            </w:pPr>
            <w:r w:rsidRPr="00B004A2">
              <w:rPr>
                <w:rFonts w:ascii="Tahoma" w:eastAsia="Tahoma" w:hAnsi="Tahoma" w:cs="Tahoma"/>
                <w:b w:val="0"/>
                <w:color w:val="auto"/>
                <w:lang w:val="en-US" w:eastAsia="en-US"/>
              </w:rPr>
              <w:t xml:space="preserve">Band </w:t>
            </w:r>
            <w:r>
              <w:rPr>
                <w:rFonts w:ascii="Tahoma" w:eastAsia="Tahoma" w:hAnsi="Tahoma" w:cs="Tahoma"/>
                <w:b w:val="0"/>
                <w:color w:val="auto"/>
                <w:lang w:val="en-US" w:eastAsia="en-US"/>
              </w:rPr>
              <w:t>F</w:t>
            </w:r>
          </w:p>
        </w:tc>
        <w:tc>
          <w:tcPr>
            <w:tcW w:w="0" w:type="auto"/>
            <w:tcBorders>
              <w:top w:val="nil"/>
              <w:left w:val="single" w:sz="4" w:space="0" w:color="000000"/>
              <w:bottom w:val="nil"/>
              <w:right w:val="single" w:sz="4" w:space="0" w:color="000000"/>
            </w:tcBorders>
          </w:tcPr>
          <w:p w14:paraId="207EA650" w14:textId="77777777" w:rsidR="00B004A2" w:rsidRPr="00D844B4" w:rsidRDefault="00B004A2">
            <w:pPr>
              <w:spacing w:after="160"/>
              <w:ind w:left="0"/>
              <w:rPr>
                <w:rFonts w:ascii="Tahoma" w:hAnsi="Tahoma" w:cs="Tahoma"/>
              </w:rPr>
            </w:pPr>
          </w:p>
        </w:tc>
      </w:tr>
      <w:tr w:rsidR="00EF5236" w:rsidRPr="00D844B4" w14:paraId="031601C5" w14:textId="77777777">
        <w:trPr>
          <w:trHeight w:val="5110"/>
        </w:trPr>
        <w:tc>
          <w:tcPr>
            <w:tcW w:w="9714" w:type="dxa"/>
            <w:gridSpan w:val="3"/>
            <w:tcBorders>
              <w:top w:val="single" w:sz="4" w:space="0" w:color="000000"/>
              <w:left w:val="single" w:sz="4" w:space="0" w:color="000000"/>
              <w:bottom w:val="single" w:sz="4" w:space="0" w:color="000000"/>
              <w:right w:val="single" w:sz="4" w:space="0" w:color="000000"/>
            </w:tcBorders>
          </w:tcPr>
          <w:p w14:paraId="3A004CFD" w14:textId="77777777" w:rsidR="00EF5236" w:rsidRPr="00D844B4" w:rsidRDefault="00D05187">
            <w:pPr>
              <w:ind w:left="108"/>
              <w:rPr>
                <w:rFonts w:ascii="Tahoma" w:hAnsi="Tahoma" w:cs="Tahoma"/>
              </w:rPr>
            </w:pPr>
            <w:r w:rsidRPr="00D844B4">
              <w:rPr>
                <w:rFonts w:ascii="Tahoma" w:hAnsi="Tahoma" w:cs="Tahoma"/>
              </w:rPr>
              <w:t xml:space="preserve"> </w:t>
            </w:r>
          </w:p>
          <w:p w14:paraId="38965197" w14:textId="7BA1AE4F" w:rsidR="00EF5236" w:rsidRPr="00D844B4" w:rsidRDefault="00D05187">
            <w:pPr>
              <w:ind w:left="108"/>
              <w:rPr>
                <w:rFonts w:ascii="Tahoma" w:hAnsi="Tahoma" w:cs="Tahoma"/>
              </w:rPr>
            </w:pPr>
            <w:r w:rsidRPr="00D844B4">
              <w:rPr>
                <w:rFonts w:ascii="Tahoma" w:hAnsi="Tahoma" w:cs="Tahoma"/>
              </w:rPr>
              <w:t>Service Overview</w:t>
            </w:r>
          </w:p>
          <w:p w14:paraId="79C4D2DC" w14:textId="05F4EA57" w:rsidR="008D24CD" w:rsidRPr="00D844B4" w:rsidRDefault="00D05187" w:rsidP="008D24CD">
            <w:pPr>
              <w:ind w:left="0"/>
              <w:rPr>
                <w:rFonts w:ascii="Tahoma" w:hAnsi="Tahoma" w:cs="Tahoma"/>
              </w:rPr>
            </w:pPr>
            <w:r w:rsidRPr="00D844B4">
              <w:rPr>
                <w:rFonts w:ascii="Tahoma" w:hAnsi="Tahoma" w:cs="Tahoma"/>
                <w:b w:val="0"/>
              </w:rPr>
              <w:t xml:space="preserve"> </w:t>
            </w:r>
          </w:p>
          <w:p w14:paraId="5DC6579C" w14:textId="77777777" w:rsidR="00760873" w:rsidRDefault="00760873" w:rsidP="00760873">
            <w:pPr>
              <w:pStyle w:val="TableParagraph"/>
              <w:ind w:left="112"/>
            </w:pPr>
            <w: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1D1BD5E3" w14:textId="77777777" w:rsidR="00760873" w:rsidRDefault="00760873" w:rsidP="00760873">
            <w:pPr>
              <w:pStyle w:val="TableParagraph"/>
              <w:ind w:left="112"/>
            </w:pPr>
          </w:p>
          <w:p w14:paraId="4FE9339D" w14:textId="77777777" w:rsidR="00760873" w:rsidRDefault="00760873" w:rsidP="00760873">
            <w:pPr>
              <w:pStyle w:val="TableParagraph"/>
              <w:ind w:left="112"/>
            </w:pPr>
            <w:r>
              <w:t>MHSTs increase the CYPs mental health workforce and increase capacity to support pupils and students. Teams work alongside education staff to develop and embed a Whole School Approach (WSA) to mental health and wellbeing at all levels.</w:t>
            </w:r>
          </w:p>
          <w:p w14:paraId="406DF92F" w14:textId="77777777" w:rsidR="00760873" w:rsidRDefault="00760873" w:rsidP="00760873">
            <w:pPr>
              <w:pStyle w:val="TableParagraph"/>
              <w:ind w:left="112"/>
            </w:pPr>
          </w:p>
          <w:p w14:paraId="55FD502C" w14:textId="77777777" w:rsidR="00760873" w:rsidRDefault="00760873" w:rsidP="00760873">
            <w:pPr>
              <w:pStyle w:val="TableParagraph"/>
              <w:ind w:left="112"/>
            </w:pPr>
            <w:r>
              <w:t>MHSTs have three core functions:</w:t>
            </w:r>
          </w:p>
          <w:p w14:paraId="2580D4A8" w14:textId="77777777" w:rsidR="00832FDC" w:rsidRDefault="00832FDC" w:rsidP="00760873">
            <w:pPr>
              <w:pStyle w:val="TableParagraph"/>
              <w:ind w:left="112"/>
            </w:pPr>
          </w:p>
          <w:p w14:paraId="71F9887D" w14:textId="53D2899E" w:rsidR="00760873" w:rsidRDefault="00760873" w:rsidP="00832FDC">
            <w:pPr>
              <w:pStyle w:val="TableParagraph"/>
              <w:numPr>
                <w:ilvl w:val="0"/>
                <w:numId w:val="47"/>
              </w:numPr>
            </w:pPr>
            <w:r>
              <w:t>Deliver evidence-based interventions for mild to moderate mental health issues</w:t>
            </w:r>
          </w:p>
          <w:p w14:paraId="0CF621D1" w14:textId="5D97A6A3" w:rsidR="00760873" w:rsidRDefault="00760873" w:rsidP="00832FDC">
            <w:pPr>
              <w:pStyle w:val="TableParagraph"/>
              <w:numPr>
                <w:ilvl w:val="0"/>
                <w:numId w:val="47"/>
              </w:numPr>
            </w:pPr>
            <w:r>
              <w:t>Support the senior mental health lead to introduce/develop the WSA</w:t>
            </w:r>
          </w:p>
          <w:p w14:paraId="597C12E2" w14:textId="4C640484" w:rsidR="00760873" w:rsidRDefault="00760873" w:rsidP="00832FDC">
            <w:pPr>
              <w:pStyle w:val="TableParagraph"/>
              <w:numPr>
                <w:ilvl w:val="0"/>
                <w:numId w:val="47"/>
              </w:numPr>
            </w:pPr>
            <w:r>
              <w:t>Provide timely advice to education staff, and liaise with specialist services to help CYP get the right support and stay in education</w:t>
            </w:r>
          </w:p>
          <w:p w14:paraId="07ED5EA4" w14:textId="77777777" w:rsidR="00760873" w:rsidRDefault="00760873" w:rsidP="00760873">
            <w:pPr>
              <w:pStyle w:val="TableParagraph"/>
              <w:ind w:left="112"/>
            </w:pPr>
          </w:p>
          <w:p w14:paraId="3499279F" w14:textId="77777777" w:rsidR="00832FDC" w:rsidRDefault="00832FDC" w:rsidP="00760873">
            <w:pPr>
              <w:pStyle w:val="TableParagraph"/>
              <w:ind w:left="112" w:right="170"/>
            </w:pPr>
            <w:r w:rsidRPr="00832FDC">
              <w:t>The service develops and delivers innovative methods to make a real difference to the lives of children, young people and families.</w:t>
            </w:r>
          </w:p>
          <w:p w14:paraId="74448101" w14:textId="38547AB1" w:rsidR="00760873" w:rsidRPr="00D844B4" w:rsidRDefault="00760873" w:rsidP="00832FDC">
            <w:pPr>
              <w:pStyle w:val="TableParagraph"/>
              <w:ind w:left="112" w:right="170"/>
            </w:pPr>
          </w:p>
        </w:tc>
      </w:tr>
      <w:tr w:rsidR="0096555F" w:rsidRPr="00D844B4" w14:paraId="5CE6FC39" w14:textId="77777777" w:rsidTr="008937D9">
        <w:trPr>
          <w:trHeight w:val="2978"/>
        </w:trPr>
        <w:tc>
          <w:tcPr>
            <w:tcW w:w="9714" w:type="dxa"/>
            <w:gridSpan w:val="3"/>
            <w:tcBorders>
              <w:top w:val="single" w:sz="4" w:space="0" w:color="000000"/>
              <w:left w:val="single" w:sz="4" w:space="0" w:color="000000"/>
              <w:bottom w:val="single" w:sz="4" w:space="0" w:color="000000"/>
              <w:right w:val="single" w:sz="4" w:space="0" w:color="000000"/>
            </w:tcBorders>
          </w:tcPr>
          <w:p w14:paraId="302D5242" w14:textId="77777777" w:rsidR="008D24CD" w:rsidRPr="00D844B4" w:rsidRDefault="008D24CD" w:rsidP="0096555F">
            <w:pPr>
              <w:pStyle w:val="TableParagraph"/>
              <w:ind w:left="112"/>
              <w:rPr>
                <w:b/>
              </w:rPr>
            </w:pPr>
          </w:p>
          <w:p w14:paraId="0E0D5CC8" w14:textId="7132427B" w:rsidR="0096555F" w:rsidRPr="00D844B4" w:rsidRDefault="0096555F" w:rsidP="0096555F">
            <w:pPr>
              <w:pStyle w:val="TableParagraph"/>
              <w:ind w:left="112"/>
              <w:rPr>
                <w:b/>
                <w:spacing w:val="-2"/>
              </w:rPr>
            </w:pPr>
            <w:r w:rsidRPr="00D844B4">
              <w:rPr>
                <w:b/>
              </w:rPr>
              <w:t>Service</w:t>
            </w:r>
            <w:r w:rsidRPr="00D844B4">
              <w:rPr>
                <w:b/>
                <w:spacing w:val="-6"/>
              </w:rPr>
              <w:t xml:space="preserve"> </w:t>
            </w:r>
            <w:r w:rsidRPr="00D844B4">
              <w:rPr>
                <w:b/>
                <w:spacing w:val="-2"/>
              </w:rPr>
              <w:t>Structure</w:t>
            </w:r>
          </w:p>
          <w:p w14:paraId="330E438B" w14:textId="77777777" w:rsidR="008937D9" w:rsidRPr="00D844B4" w:rsidRDefault="008937D9" w:rsidP="0096555F">
            <w:pPr>
              <w:pStyle w:val="TableParagraph"/>
              <w:ind w:left="112"/>
              <w:rPr>
                <w:b/>
              </w:rPr>
            </w:pPr>
          </w:p>
          <w:p w14:paraId="6C403946" w14:textId="60157EC8" w:rsidR="00760873" w:rsidRDefault="00760873" w:rsidP="00760873">
            <w:pPr>
              <w:pStyle w:val="TableParagraph"/>
              <w:spacing w:before="1"/>
              <w:ind w:left="112"/>
            </w:pPr>
            <w:r>
              <w:t xml:space="preserve">The staffing structure is made up of an integrated skill mix team. </w:t>
            </w:r>
          </w:p>
          <w:p w14:paraId="76E2127C" w14:textId="77777777" w:rsidR="00760873" w:rsidRDefault="00760873" w:rsidP="00760873">
            <w:pPr>
              <w:pStyle w:val="TableParagraph"/>
              <w:spacing w:before="1"/>
              <w:ind w:left="112"/>
            </w:pPr>
          </w:p>
          <w:p w14:paraId="59EC1A27" w14:textId="77777777" w:rsidR="00760873" w:rsidRDefault="00760873" w:rsidP="00760873">
            <w:pPr>
              <w:pStyle w:val="TableParagraph"/>
              <w:spacing w:before="1"/>
              <w:ind w:left="112"/>
            </w:pPr>
            <w:r>
              <w:t>These roles include Supervising Practitioners, Assistant/Trainee/Qualified Education Mental Health Practitioners and specialist technical roles with staff coming from a wide range of professional backgrounds.</w:t>
            </w:r>
          </w:p>
          <w:p w14:paraId="51B434CA" w14:textId="77777777" w:rsidR="00760873" w:rsidRDefault="00760873" w:rsidP="00760873">
            <w:pPr>
              <w:pStyle w:val="TableParagraph"/>
              <w:spacing w:before="1"/>
              <w:ind w:left="112"/>
            </w:pPr>
          </w:p>
          <w:p w14:paraId="533FAD0F" w14:textId="77777777" w:rsidR="0096555F" w:rsidRDefault="00760873" w:rsidP="00760873">
            <w:pPr>
              <w:pStyle w:val="TableParagraph"/>
              <w:ind w:left="112"/>
            </w:pPr>
            <w:r>
              <w:t>The Service Manager is supported by Team Leaders and a Senior Administrator who provide oversight and local leadership to the skill mix team.</w:t>
            </w:r>
          </w:p>
          <w:p w14:paraId="7D8470C4" w14:textId="095A156F" w:rsidR="00760873" w:rsidRPr="00D844B4" w:rsidRDefault="00760873" w:rsidP="00760873">
            <w:pPr>
              <w:pStyle w:val="TableParagraph"/>
              <w:ind w:left="112"/>
            </w:pPr>
          </w:p>
        </w:tc>
      </w:tr>
      <w:tr w:rsidR="00EF5236" w:rsidRPr="00D844B4" w14:paraId="7F534ED7" w14:textId="77777777" w:rsidTr="00760873">
        <w:trPr>
          <w:trHeight w:val="1546"/>
        </w:trPr>
        <w:tc>
          <w:tcPr>
            <w:tcW w:w="9714" w:type="dxa"/>
            <w:gridSpan w:val="3"/>
            <w:tcBorders>
              <w:top w:val="single" w:sz="4" w:space="0" w:color="000000"/>
              <w:left w:val="single" w:sz="4" w:space="0" w:color="000000"/>
              <w:bottom w:val="single" w:sz="4" w:space="0" w:color="000000"/>
              <w:right w:val="single" w:sz="4" w:space="0" w:color="000000"/>
            </w:tcBorders>
          </w:tcPr>
          <w:p w14:paraId="562A95D2" w14:textId="77777777" w:rsidR="008937D9" w:rsidRPr="00D844B4" w:rsidRDefault="00D05187">
            <w:pPr>
              <w:ind w:left="108"/>
              <w:rPr>
                <w:rFonts w:ascii="Tahoma" w:hAnsi="Tahoma" w:cs="Tahoma"/>
              </w:rPr>
            </w:pPr>
            <w:r w:rsidRPr="00D844B4">
              <w:rPr>
                <w:rFonts w:ascii="Tahoma" w:hAnsi="Tahoma" w:cs="Tahoma"/>
              </w:rPr>
              <w:t xml:space="preserve"> </w:t>
            </w:r>
          </w:p>
          <w:p w14:paraId="2A575938" w14:textId="1D941D09" w:rsidR="00EF5236" w:rsidRPr="00D844B4" w:rsidRDefault="00952373">
            <w:pPr>
              <w:ind w:left="108"/>
              <w:rPr>
                <w:rFonts w:ascii="Tahoma" w:hAnsi="Tahoma" w:cs="Tahoma"/>
              </w:rPr>
            </w:pPr>
            <w:r w:rsidRPr="00D844B4">
              <w:rPr>
                <w:rFonts w:ascii="Tahoma" w:hAnsi="Tahoma" w:cs="Tahoma"/>
              </w:rPr>
              <w:t>Purpose of the Role</w:t>
            </w:r>
            <w:r w:rsidR="00D05187" w:rsidRPr="00D844B4">
              <w:rPr>
                <w:rFonts w:ascii="Tahoma" w:hAnsi="Tahoma" w:cs="Tahoma"/>
              </w:rPr>
              <w:t xml:space="preserve"> </w:t>
            </w:r>
          </w:p>
          <w:p w14:paraId="3EDC97C4" w14:textId="77777777" w:rsidR="008937D9" w:rsidRPr="00D844B4" w:rsidRDefault="008937D9" w:rsidP="00D844B4">
            <w:pPr>
              <w:ind w:left="108"/>
              <w:rPr>
                <w:rFonts w:ascii="Tahoma" w:hAnsi="Tahoma" w:cs="Tahoma"/>
              </w:rPr>
            </w:pPr>
          </w:p>
          <w:p w14:paraId="10913E83" w14:textId="77777777" w:rsidR="00760873" w:rsidRPr="00760873" w:rsidRDefault="00760873" w:rsidP="00760873">
            <w:pPr>
              <w:ind w:left="108"/>
              <w:rPr>
                <w:rFonts w:ascii="Tahoma" w:hAnsi="Tahoma" w:cs="Tahoma"/>
                <w:b w:val="0"/>
              </w:rPr>
            </w:pPr>
            <w:r w:rsidRPr="00760873">
              <w:rPr>
                <w:rFonts w:ascii="Tahoma" w:hAnsi="Tahoma" w:cs="Tahoma"/>
                <w:b w:val="0"/>
              </w:rPr>
              <w:t xml:space="preserve">Working as an autonomous and accountable practitioner within a skill mix team, the Supervising Practitioner will provide clinical supervision to Educational Mental Health Practitioners (EMHPs) and Trainees </w:t>
            </w:r>
          </w:p>
          <w:p w14:paraId="2F17E2B6" w14:textId="77777777" w:rsidR="00760873" w:rsidRPr="00760873" w:rsidRDefault="00760873" w:rsidP="00760873">
            <w:pPr>
              <w:ind w:left="108"/>
              <w:rPr>
                <w:rFonts w:ascii="Tahoma" w:hAnsi="Tahoma" w:cs="Tahoma"/>
                <w:b w:val="0"/>
              </w:rPr>
            </w:pPr>
          </w:p>
          <w:p w14:paraId="42611FA8" w14:textId="77777777" w:rsidR="00760873" w:rsidRPr="00760873" w:rsidRDefault="00760873" w:rsidP="00760873">
            <w:pPr>
              <w:ind w:left="108"/>
              <w:rPr>
                <w:rFonts w:ascii="Tahoma" w:hAnsi="Tahoma" w:cs="Tahoma"/>
                <w:b w:val="0"/>
              </w:rPr>
            </w:pPr>
            <w:r w:rsidRPr="00760873">
              <w:rPr>
                <w:rFonts w:ascii="Tahoma" w:hAnsi="Tahoma" w:cs="Tahoma"/>
                <w:b w:val="0"/>
              </w:rPr>
              <w:t xml:space="preserve">The post holder will hold a caseload and work therapeutically with CYP with mild to moderate mental health needs in educational settings. This involves the assessment, planning, implementation and evaluation of the care for CYP and direct delivery of evidence-based </w:t>
            </w:r>
            <w:r w:rsidRPr="00760873">
              <w:rPr>
                <w:rFonts w:ascii="Tahoma" w:hAnsi="Tahoma" w:cs="Tahoma"/>
                <w:b w:val="0"/>
              </w:rPr>
              <w:lastRenderedPageBreak/>
              <w:t>interventions utilising skills and knowledge of CBT. This work will be in accordance with clinical governance processes and professional standards.</w:t>
            </w:r>
          </w:p>
          <w:p w14:paraId="23084B12" w14:textId="77777777" w:rsidR="00760873" w:rsidRPr="00760873" w:rsidRDefault="00760873" w:rsidP="00760873">
            <w:pPr>
              <w:ind w:left="108"/>
              <w:rPr>
                <w:rFonts w:ascii="Tahoma" w:hAnsi="Tahoma" w:cs="Tahoma"/>
                <w:b w:val="0"/>
              </w:rPr>
            </w:pPr>
          </w:p>
          <w:p w14:paraId="2FB2F44F" w14:textId="1034BF9E" w:rsidR="008937D9" w:rsidRPr="00D844B4" w:rsidRDefault="00760873" w:rsidP="00760873">
            <w:pPr>
              <w:spacing w:line="245" w:lineRule="auto"/>
              <w:ind w:left="108" w:right="85"/>
              <w:jc w:val="both"/>
              <w:rPr>
                <w:rFonts w:ascii="Tahoma" w:hAnsi="Tahoma" w:cs="Tahoma"/>
              </w:rPr>
            </w:pPr>
            <w:r w:rsidRPr="00760873">
              <w:rPr>
                <w:rFonts w:ascii="Tahoma" w:hAnsi="Tahoma" w:cs="Tahoma"/>
                <w:b w:val="0"/>
              </w:rPr>
              <w:t xml:space="preserve">The Supervising Practitioner is responsible for supporting the development of the MHST and embedding its services within educational settings. Working in partnership with school senior mental health leads to embed Whole School Approaches to mental health and wellbeing. They offer specialist support, consultation and training to staff within the service and other agencies where appropriate.  </w:t>
            </w:r>
            <w:r w:rsidR="00D05187" w:rsidRPr="00D844B4">
              <w:rPr>
                <w:rFonts w:ascii="Tahoma" w:hAnsi="Tahoma" w:cs="Tahoma"/>
                <w:b w:val="0"/>
              </w:rPr>
              <w:t xml:space="preserve">  </w:t>
            </w:r>
          </w:p>
        </w:tc>
      </w:tr>
    </w:tbl>
    <w:p w14:paraId="04198D6F" w14:textId="77777777" w:rsidR="00C20A53" w:rsidRPr="00D844B4" w:rsidRDefault="00C20A53" w:rsidP="00F65133">
      <w:pPr>
        <w:rPr>
          <w:rFonts w:ascii="Tahoma" w:hAnsi="Tahoma" w:cs="Tahoma"/>
        </w:rPr>
      </w:pPr>
    </w:p>
    <w:p w14:paraId="4700A89A" w14:textId="28A19FA0" w:rsidR="008D24CD" w:rsidRPr="00D844B4" w:rsidRDefault="008D24CD" w:rsidP="00D844B4">
      <w:pPr>
        <w:ind w:left="-142"/>
        <w:jc w:val="center"/>
        <w:rPr>
          <w:rFonts w:ascii="Tahoma" w:hAnsi="Tahoma" w:cs="Tahoma"/>
        </w:rPr>
      </w:pPr>
      <w:r w:rsidRPr="00D844B4">
        <w:rPr>
          <w:rFonts w:ascii="Tahoma" w:hAnsi="Tahoma" w:cs="Tahoma"/>
        </w:rPr>
        <w:t>KEY DUTIES AND RESPONSIBILITIES</w:t>
      </w:r>
    </w:p>
    <w:tbl>
      <w:tblPr>
        <w:tblStyle w:val="TableGrid"/>
        <w:tblW w:w="0" w:type="auto"/>
        <w:tblInd w:w="-98" w:type="dxa"/>
        <w:tblLayout w:type="fixed"/>
        <w:tblCellMar>
          <w:top w:w="11" w:type="dxa"/>
          <w:left w:w="5" w:type="dxa"/>
          <w:right w:w="47" w:type="dxa"/>
        </w:tblCellMar>
        <w:tblLook w:val="04A0" w:firstRow="1" w:lastRow="0" w:firstColumn="1" w:lastColumn="0" w:noHBand="0" w:noVBand="1"/>
      </w:tblPr>
      <w:tblGrid>
        <w:gridCol w:w="9714"/>
      </w:tblGrid>
      <w:tr w:rsidR="00EF5236" w:rsidRPr="00760873" w14:paraId="2736D79F" w14:textId="77777777" w:rsidTr="00D844B4">
        <w:tc>
          <w:tcPr>
            <w:tcW w:w="9714" w:type="dxa"/>
            <w:tcBorders>
              <w:top w:val="single" w:sz="4" w:space="0" w:color="000000"/>
              <w:left w:val="single" w:sz="4" w:space="0" w:color="000000"/>
              <w:bottom w:val="single" w:sz="4" w:space="0" w:color="000000"/>
              <w:right w:val="single" w:sz="4" w:space="0" w:color="000000"/>
            </w:tcBorders>
          </w:tcPr>
          <w:p w14:paraId="701CA060" w14:textId="34285042" w:rsidR="00760873" w:rsidRPr="00760873" w:rsidRDefault="00760873" w:rsidP="00760873">
            <w:pPr>
              <w:pStyle w:val="ListParagraph"/>
              <w:ind w:left="653" w:hanging="567"/>
              <w:rPr>
                <w:rFonts w:ascii="Tahoma" w:hAnsi="Tahoma" w:cs="Tahoma"/>
                <w:b w:val="0"/>
                <w:bCs/>
              </w:rPr>
            </w:pPr>
          </w:p>
          <w:p w14:paraId="15417D89" w14:textId="77777777" w:rsidR="00760873" w:rsidRPr="00760873" w:rsidRDefault="00760873" w:rsidP="00760873">
            <w:pPr>
              <w:pStyle w:val="ListParagraph"/>
              <w:ind w:left="653" w:hanging="567"/>
              <w:rPr>
                <w:rFonts w:ascii="Tahoma" w:hAnsi="Tahoma" w:cs="Tahoma"/>
              </w:rPr>
            </w:pPr>
            <w:r w:rsidRPr="00760873">
              <w:rPr>
                <w:rFonts w:ascii="Tahoma" w:hAnsi="Tahoma" w:cs="Tahoma"/>
                <w:b w:val="0"/>
                <w:bCs/>
              </w:rPr>
              <w:t>1.</w:t>
            </w:r>
            <w:r w:rsidRPr="00760873">
              <w:rPr>
                <w:rFonts w:ascii="Tahoma" w:hAnsi="Tahoma" w:cs="Tahoma"/>
                <w:b w:val="0"/>
                <w:bCs/>
              </w:rPr>
              <w:tab/>
            </w:r>
            <w:r w:rsidRPr="00760873">
              <w:rPr>
                <w:rFonts w:ascii="Tahoma" w:hAnsi="Tahoma" w:cs="Tahoma"/>
              </w:rPr>
              <w:t xml:space="preserve">Service Delivery </w:t>
            </w:r>
          </w:p>
          <w:p w14:paraId="0C79B196"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39E7F8A" w14:textId="127CAD78"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w:t>
            </w:r>
            <w:r w:rsidRPr="00760873">
              <w:rPr>
                <w:rFonts w:ascii="Tahoma" w:hAnsi="Tahoma" w:cs="Tahoma"/>
                <w:b w:val="0"/>
                <w:bCs/>
              </w:rPr>
              <w:tab/>
              <w:t xml:space="preserve">Develop educational and evidenced-based intervention packages for group delivery in the education setting in line with Whole School Approach. </w:t>
            </w:r>
          </w:p>
          <w:p w14:paraId="628FA5E0" w14:textId="77777777" w:rsidR="00760873" w:rsidRPr="00760873" w:rsidRDefault="00760873" w:rsidP="00760873">
            <w:pPr>
              <w:pStyle w:val="ListParagraph"/>
              <w:ind w:left="653" w:hanging="567"/>
              <w:rPr>
                <w:rFonts w:ascii="Tahoma" w:hAnsi="Tahoma" w:cs="Tahoma"/>
                <w:b w:val="0"/>
                <w:bCs/>
              </w:rPr>
            </w:pPr>
          </w:p>
          <w:p w14:paraId="3BDB6CEC"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1.2</w:t>
            </w:r>
            <w:r w:rsidRPr="00760873">
              <w:rPr>
                <w:rFonts w:ascii="Tahoma" w:hAnsi="Tahoma" w:cs="Tahoma"/>
                <w:b w:val="0"/>
                <w:bCs/>
              </w:rPr>
              <w:tab/>
              <w:t xml:space="preserve">Support the development of projects within the CYPs services as and when required. </w:t>
            </w:r>
          </w:p>
          <w:p w14:paraId="6BEE7ECF"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783CCAD" w14:textId="0F46D3FE"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1.3</w:t>
            </w:r>
            <w:r w:rsidRPr="00760873">
              <w:rPr>
                <w:rFonts w:ascii="Tahoma" w:hAnsi="Tahoma" w:cs="Tahoma"/>
                <w:b w:val="0"/>
                <w:bCs/>
              </w:rPr>
              <w:tab/>
              <w:t>Support senior mental health leads and other educational staff to develop and embed Whole School Approaches through audit, pupil profiling and action planning.</w:t>
            </w:r>
          </w:p>
          <w:p w14:paraId="564FDDE4" w14:textId="77777777" w:rsidR="00760873" w:rsidRPr="00760873" w:rsidRDefault="00760873" w:rsidP="00760873">
            <w:pPr>
              <w:pStyle w:val="ListParagraph"/>
              <w:ind w:left="653" w:hanging="567"/>
              <w:rPr>
                <w:rFonts w:ascii="Tahoma" w:hAnsi="Tahoma" w:cs="Tahoma"/>
                <w:b w:val="0"/>
                <w:bCs/>
              </w:rPr>
            </w:pPr>
          </w:p>
          <w:p w14:paraId="510053E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1.4</w:t>
            </w:r>
            <w:r w:rsidRPr="00760873">
              <w:rPr>
                <w:rFonts w:ascii="Tahoma" w:hAnsi="Tahoma" w:cs="Tahoma"/>
                <w:b w:val="0"/>
                <w:bCs/>
              </w:rPr>
              <w:tab/>
              <w:t xml:space="preserve">Through link sessions and consultation, act as the initial point of contact for CYPFs, schools and partner agencies on mental health and emotional wellbeing related issues and assess, facilitate/co-ordinate and refer on where appropriate. </w:t>
            </w:r>
          </w:p>
          <w:p w14:paraId="149F001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2D21C1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1.5</w:t>
            </w:r>
            <w:r w:rsidRPr="00760873">
              <w:rPr>
                <w:rFonts w:ascii="Tahoma" w:hAnsi="Tahoma" w:cs="Tahoma"/>
                <w:b w:val="0"/>
                <w:bCs/>
              </w:rPr>
              <w:tab/>
              <w:t xml:space="preserve">Respond swiftly and make a professional judgement to identified needs following specific care pathways. Delegate and reassign to skill mix team in line with their role and responsibilities/competency level. </w:t>
            </w:r>
          </w:p>
          <w:p w14:paraId="418B58C5"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19D957EF"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1.6</w:t>
            </w:r>
            <w:r w:rsidRPr="00760873">
              <w:rPr>
                <w:rFonts w:ascii="Tahoma" w:hAnsi="Tahoma" w:cs="Tahoma"/>
                <w:b w:val="0"/>
                <w:bCs/>
              </w:rPr>
              <w:tab/>
              <w:t xml:space="preserve">Contribute to the development and provision of services to children and young people. </w:t>
            </w:r>
          </w:p>
          <w:p w14:paraId="420F218C" w14:textId="77777777" w:rsidR="00760873" w:rsidRPr="00760873" w:rsidRDefault="00760873" w:rsidP="00760873">
            <w:pPr>
              <w:ind w:left="653" w:hanging="567"/>
              <w:rPr>
                <w:rFonts w:ascii="Tahoma" w:hAnsi="Tahoma" w:cs="Tahoma"/>
                <w:b w:val="0"/>
                <w:bCs/>
              </w:rPr>
            </w:pPr>
            <w:r w:rsidRPr="00760873">
              <w:rPr>
                <w:rFonts w:ascii="Tahoma" w:hAnsi="Tahoma" w:cs="Tahoma"/>
                <w:b w:val="0"/>
                <w:bCs/>
              </w:rPr>
              <w:t xml:space="preserve"> </w:t>
            </w:r>
          </w:p>
          <w:p w14:paraId="5986DAC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1.7</w:t>
            </w:r>
            <w:r w:rsidRPr="00760873">
              <w:rPr>
                <w:rFonts w:ascii="Tahoma" w:hAnsi="Tahoma" w:cs="Tahoma"/>
                <w:b w:val="0"/>
                <w:bCs/>
              </w:rPr>
              <w:tab/>
              <w:t xml:space="preserve">Work with a defined caseload of CYP as part of a skill mix team, providing assessment, planning and interventions for CYP with mild to moderate mental health needs. This will include the provision of highly skilled professional care, psychological interventions, group work, assessment, risk assessments / risk management and inclusion and ensuring coproduction with CYPF and the education staff. </w:t>
            </w:r>
          </w:p>
          <w:p w14:paraId="2583620D"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C55663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1.8</w:t>
            </w:r>
            <w:r w:rsidRPr="00760873">
              <w:rPr>
                <w:rFonts w:ascii="Tahoma" w:hAnsi="Tahoma" w:cs="Tahoma"/>
                <w:b w:val="0"/>
                <w:bCs/>
              </w:rPr>
              <w:tab/>
              <w:t xml:space="preserve">Provide advice to other members of staff and trainees and act as a role model. </w:t>
            </w:r>
          </w:p>
          <w:p w14:paraId="333E14A2" w14:textId="77777777" w:rsidR="00760873" w:rsidRPr="00760873" w:rsidRDefault="00760873" w:rsidP="00760873">
            <w:pPr>
              <w:ind w:left="653" w:hanging="567"/>
              <w:rPr>
                <w:rFonts w:ascii="Tahoma" w:hAnsi="Tahoma" w:cs="Tahoma"/>
                <w:b w:val="0"/>
                <w:bCs/>
              </w:rPr>
            </w:pPr>
            <w:r w:rsidRPr="00760873">
              <w:rPr>
                <w:rFonts w:ascii="Tahoma" w:hAnsi="Tahoma" w:cs="Tahoma"/>
                <w:b w:val="0"/>
                <w:bCs/>
              </w:rPr>
              <w:t xml:space="preserve"> </w:t>
            </w:r>
          </w:p>
          <w:p w14:paraId="6FAA527B"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1.9</w:t>
            </w:r>
            <w:r w:rsidRPr="00760873">
              <w:rPr>
                <w:rFonts w:ascii="Tahoma" w:hAnsi="Tahoma" w:cs="Tahoma"/>
                <w:b w:val="0"/>
                <w:bCs/>
              </w:rPr>
              <w:tab/>
              <w:t xml:space="preserve">Liaise with all members of the skill mix team and outside agencies in the implementation of support. </w:t>
            </w:r>
          </w:p>
          <w:p w14:paraId="38DEB19D" w14:textId="77777777" w:rsidR="00760873" w:rsidRPr="00760873" w:rsidRDefault="00760873" w:rsidP="00760873">
            <w:pPr>
              <w:pStyle w:val="ListParagraph"/>
              <w:ind w:left="360"/>
              <w:rPr>
                <w:rFonts w:ascii="Tahoma" w:hAnsi="Tahoma" w:cs="Tahoma"/>
                <w:b w:val="0"/>
                <w:bCs/>
              </w:rPr>
            </w:pPr>
            <w:r w:rsidRPr="00760873">
              <w:rPr>
                <w:rFonts w:ascii="Tahoma" w:hAnsi="Tahoma" w:cs="Tahoma"/>
                <w:b w:val="0"/>
                <w:bCs/>
              </w:rPr>
              <w:t xml:space="preserve"> </w:t>
            </w:r>
          </w:p>
          <w:p w14:paraId="372CC57E" w14:textId="5B326F24"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1.10</w:t>
            </w:r>
            <w:r w:rsidRPr="00760873">
              <w:rPr>
                <w:rFonts w:ascii="Tahoma" w:hAnsi="Tahoma" w:cs="Tahoma"/>
                <w:b w:val="0"/>
                <w:bCs/>
              </w:rPr>
              <w:tab/>
              <w:t xml:space="preserve">Ensure that interventions are evidence-based and up-to-date. </w:t>
            </w:r>
          </w:p>
          <w:p w14:paraId="4BA139BB" w14:textId="77777777" w:rsidR="00760873" w:rsidRPr="00760873" w:rsidRDefault="00760873" w:rsidP="00760873">
            <w:pPr>
              <w:pStyle w:val="ListParagraph"/>
              <w:ind w:left="653" w:hanging="567"/>
              <w:rPr>
                <w:rFonts w:ascii="Tahoma" w:hAnsi="Tahoma" w:cs="Tahoma"/>
                <w:b w:val="0"/>
                <w:bCs/>
              </w:rPr>
            </w:pPr>
          </w:p>
          <w:p w14:paraId="0330954D"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1.11</w:t>
            </w:r>
            <w:r w:rsidRPr="00760873">
              <w:rPr>
                <w:rFonts w:ascii="Tahoma" w:hAnsi="Tahoma" w:cs="Tahoma"/>
                <w:b w:val="0"/>
                <w:bCs/>
              </w:rPr>
              <w:tab/>
              <w:t xml:space="preserve">Contribute to the development of ideas and innovative practice and propose changes to protocols and procedures within the service. </w:t>
            </w:r>
          </w:p>
          <w:p w14:paraId="79DC60B1"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16766F9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1.12</w:t>
            </w:r>
            <w:r w:rsidRPr="00760873">
              <w:rPr>
                <w:rFonts w:ascii="Tahoma" w:hAnsi="Tahoma" w:cs="Tahoma"/>
                <w:b w:val="0"/>
                <w:bCs/>
              </w:rPr>
              <w:tab/>
              <w:t xml:space="preserve">Initiate and participate in departmental audit as requested by the Service Manager. </w:t>
            </w:r>
          </w:p>
          <w:p w14:paraId="58A31BF7" w14:textId="74758D0C" w:rsidR="00760873" w:rsidRPr="00760873" w:rsidRDefault="00760873" w:rsidP="00760873">
            <w:pPr>
              <w:pStyle w:val="ListParagraph"/>
              <w:ind w:left="653"/>
              <w:rPr>
                <w:rFonts w:ascii="Tahoma" w:hAnsi="Tahoma" w:cs="Tahoma"/>
                <w:b w:val="0"/>
                <w:bCs/>
              </w:rPr>
            </w:pPr>
          </w:p>
          <w:p w14:paraId="0AAE52FB" w14:textId="0FE4445A" w:rsidR="00760873" w:rsidRPr="00760873" w:rsidRDefault="00760873" w:rsidP="0017418E">
            <w:pPr>
              <w:ind w:left="653" w:hanging="567"/>
              <w:rPr>
                <w:rFonts w:ascii="Tahoma" w:hAnsi="Tahoma" w:cs="Tahoma"/>
                <w:b w:val="0"/>
                <w:bCs/>
              </w:rPr>
            </w:pPr>
            <w:r w:rsidRPr="00760873">
              <w:rPr>
                <w:rFonts w:ascii="Tahoma" w:hAnsi="Tahoma" w:cs="Tahoma"/>
                <w:b w:val="0"/>
                <w:bCs/>
              </w:rPr>
              <w:lastRenderedPageBreak/>
              <w:t>1.13</w:t>
            </w:r>
            <w:r>
              <w:rPr>
                <w:rFonts w:ascii="Tahoma" w:hAnsi="Tahoma" w:cs="Tahoma"/>
                <w:b w:val="0"/>
                <w:bCs/>
              </w:rPr>
              <w:tab/>
            </w:r>
            <w:r w:rsidRPr="00760873">
              <w:rPr>
                <w:rFonts w:ascii="Tahoma" w:hAnsi="Tahoma" w:cs="Tahoma"/>
                <w:b w:val="0"/>
                <w:bCs/>
              </w:rPr>
              <w:t xml:space="preserve">Participate in the Duty rota. </w:t>
            </w:r>
          </w:p>
          <w:p w14:paraId="208EF417" w14:textId="2D528474" w:rsidR="00EF5236" w:rsidRPr="00760873" w:rsidRDefault="00EF5236" w:rsidP="00760873">
            <w:pPr>
              <w:tabs>
                <w:tab w:val="center" w:pos="935"/>
                <w:tab w:val="center" w:pos="5351"/>
              </w:tabs>
              <w:ind w:left="360"/>
              <w:rPr>
                <w:rFonts w:ascii="Tahoma" w:hAnsi="Tahoma" w:cs="Tahoma"/>
                <w:b w:val="0"/>
                <w:bCs/>
              </w:rPr>
            </w:pPr>
          </w:p>
        </w:tc>
      </w:tr>
      <w:tr w:rsidR="00EF5236" w:rsidRPr="00D844B4" w14:paraId="15BA6856" w14:textId="77777777" w:rsidTr="00D844B4">
        <w:tblPrEx>
          <w:tblCellMar>
            <w:right w:w="0" w:type="dxa"/>
          </w:tblCellMar>
        </w:tblPrEx>
        <w:trPr>
          <w:trHeight w:val="12914"/>
        </w:trPr>
        <w:tc>
          <w:tcPr>
            <w:tcW w:w="9714" w:type="dxa"/>
            <w:tcBorders>
              <w:top w:val="single" w:sz="4" w:space="0" w:color="000000"/>
              <w:left w:val="single" w:sz="4" w:space="0" w:color="000000"/>
              <w:bottom w:val="single" w:sz="4" w:space="0" w:color="000000"/>
              <w:right w:val="single" w:sz="4" w:space="0" w:color="000000"/>
            </w:tcBorders>
          </w:tcPr>
          <w:p w14:paraId="55CF8E1B" w14:textId="74051C69" w:rsidR="00760873" w:rsidRPr="00760873" w:rsidRDefault="00760873" w:rsidP="00760873">
            <w:pPr>
              <w:ind w:left="651" w:hanging="563"/>
              <w:rPr>
                <w:rFonts w:ascii="Tahoma" w:hAnsi="Tahoma" w:cs="Tahoma"/>
                <w:b w:val="0"/>
                <w:bCs/>
              </w:rPr>
            </w:pPr>
            <w:r w:rsidRPr="00760873">
              <w:rPr>
                <w:rFonts w:ascii="Tahoma" w:hAnsi="Tahoma" w:cs="Tahoma"/>
                <w:b w:val="0"/>
                <w:bCs/>
              </w:rPr>
              <w:lastRenderedPageBreak/>
              <w:t xml:space="preserve">1.14 Actively contribute where appropriate in line with role and responsibilities to safeguarding multi-agency assessments, meetings and reports including CAF, CIN, </w:t>
            </w:r>
            <w:r w:rsidR="004B4E28">
              <w:rPr>
                <w:rFonts w:ascii="Tahoma" w:hAnsi="Tahoma" w:cs="Tahoma"/>
                <w:b w:val="0"/>
                <w:bCs/>
              </w:rPr>
              <w:t>CLA</w:t>
            </w:r>
            <w:r w:rsidRPr="00760873">
              <w:rPr>
                <w:rFonts w:ascii="Tahoma" w:hAnsi="Tahoma" w:cs="Tahoma"/>
                <w:b w:val="0"/>
                <w:bCs/>
              </w:rPr>
              <w:t xml:space="preserve"> and CP. </w:t>
            </w:r>
          </w:p>
          <w:p w14:paraId="168B84B7"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016F3155"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1.15 Proactively manage a caseload, prioritising cases according to risk and level of need and keeping up-to-date and accurate records. </w:t>
            </w:r>
          </w:p>
          <w:p w14:paraId="21C43CFB"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00643E62"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1.16 Demonstrate the clear and effective use of outcome measures for CYPFs. </w:t>
            </w:r>
          </w:p>
          <w:p w14:paraId="20B9E260"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162E3184" w14:textId="5E0779B8"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1.17 </w:t>
            </w:r>
            <w:r w:rsidRPr="00760873">
              <w:rPr>
                <w:rFonts w:ascii="Tahoma" w:hAnsi="Tahoma" w:cs="Tahoma"/>
                <w:b w:val="0"/>
                <w:bCs/>
              </w:rPr>
              <w:tab/>
              <w:t xml:space="preserve">Develop and maintain therapeutic relationships with CYPFs who may at times be difficult to engage. </w:t>
            </w:r>
          </w:p>
          <w:p w14:paraId="052E5AC1"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5E5C460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1.18 Communicate complicated or highly sensitive information such as the outcome of assessment to CYPF in a way that allows them to fully understand what is required. </w:t>
            </w:r>
          </w:p>
          <w:p w14:paraId="14F6C38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15AC1150" w14:textId="59B72F49" w:rsidR="00EF5236" w:rsidRDefault="00760873" w:rsidP="00760873">
            <w:pPr>
              <w:ind w:left="651" w:hanging="563"/>
              <w:rPr>
                <w:rFonts w:ascii="Tahoma" w:hAnsi="Tahoma" w:cs="Tahoma"/>
                <w:b w:val="0"/>
                <w:bCs/>
              </w:rPr>
            </w:pPr>
            <w:r w:rsidRPr="00760873">
              <w:rPr>
                <w:rFonts w:ascii="Tahoma" w:hAnsi="Tahoma" w:cs="Tahoma"/>
                <w:b w:val="0"/>
                <w:bCs/>
              </w:rPr>
              <w:t xml:space="preserve">1.19 </w:t>
            </w:r>
            <w:r w:rsidRPr="00760873">
              <w:rPr>
                <w:rFonts w:ascii="Tahoma" w:hAnsi="Tahoma" w:cs="Tahoma"/>
                <w:b w:val="0"/>
                <w:bCs/>
              </w:rPr>
              <w:tab/>
              <w:t>Maintain accurate records of all contacts ensuring timely input into the Client Information System.</w:t>
            </w:r>
          </w:p>
          <w:p w14:paraId="1F81CD74" w14:textId="77777777" w:rsidR="00760873" w:rsidRPr="00760873" w:rsidRDefault="00760873" w:rsidP="00760873">
            <w:pPr>
              <w:ind w:left="651" w:hanging="563"/>
              <w:rPr>
                <w:rFonts w:ascii="Tahoma" w:hAnsi="Tahoma" w:cs="Tahoma"/>
                <w:b w:val="0"/>
                <w:bCs/>
              </w:rPr>
            </w:pPr>
          </w:p>
          <w:p w14:paraId="54CB38A6" w14:textId="77777777" w:rsidR="00EF5236" w:rsidRPr="00D844B4" w:rsidRDefault="00D05187" w:rsidP="00D844B4">
            <w:pPr>
              <w:numPr>
                <w:ilvl w:val="0"/>
                <w:numId w:val="3"/>
              </w:numPr>
              <w:ind w:left="651" w:hanging="563"/>
              <w:rPr>
                <w:rFonts w:ascii="Tahoma" w:hAnsi="Tahoma" w:cs="Tahoma"/>
              </w:rPr>
            </w:pPr>
            <w:r w:rsidRPr="00D844B4">
              <w:rPr>
                <w:rFonts w:ascii="Tahoma" w:hAnsi="Tahoma" w:cs="Tahoma"/>
              </w:rPr>
              <w:t xml:space="preserve">Leading and Managing People  </w:t>
            </w:r>
          </w:p>
          <w:p w14:paraId="1349269A" w14:textId="77777777" w:rsidR="00EF5236" w:rsidRPr="00D844B4" w:rsidRDefault="00D05187" w:rsidP="00D844B4">
            <w:pPr>
              <w:ind w:left="651" w:hanging="563"/>
              <w:rPr>
                <w:rFonts w:ascii="Tahoma" w:hAnsi="Tahoma" w:cs="Tahoma"/>
              </w:rPr>
            </w:pPr>
            <w:r w:rsidRPr="00D844B4">
              <w:rPr>
                <w:rFonts w:ascii="Tahoma" w:hAnsi="Tahoma" w:cs="Tahoma"/>
              </w:rPr>
              <w:t xml:space="preserve"> </w:t>
            </w:r>
          </w:p>
          <w:p w14:paraId="6792464A"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2.1</w:t>
            </w:r>
            <w:r w:rsidRPr="00760873">
              <w:rPr>
                <w:rFonts w:ascii="Tahoma" w:hAnsi="Tahoma" w:cs="Tahoma"/>
                <w:b w:val="0"/>
              </w:rPr>
              <w:tab/>
              <w:t xml:space="preserve">Effectively support staff in order to deliver results; inspiring others to be positive in their everyday practice and service delivery.  </w:t>
            </w:r>
          </w:p>
          <w:p w14:paraId="719F805D"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 xml:space="preserve"> </w:t>
            </w:r>
          </w:p>
          <w:p w14:paraId="0F0C56D1"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2.2</w:t>
            </w:r>
            <w:r w:rsidRPr="00760873">
              <w:rPr>
                <w:rFonts w:ascii="Tahoma" w:hAnsi="Tahoma" w:cs="Tahoma"/>
                <w:b w:val="0"/>
              </w:rPr>
              <w:tab/>
              <w:t xml:space="preserve">Clinically supervise staff and support trainees within the team. </w:t>
            </w:r>
          </w:p>
          <w:p w14:paraId="676B3A1C"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 xml:space="preserve"> </w:t>
            </w:r>
          </w:p>
          <w:p w14:paraId="16AF5A6E" w14:textId="6DC0A4BC" w:rsidR="00D844B4" w:rsidRDefault="00760873" w:rsidP="00760873">
            <w:pPr>
              <w:ind w:left="720" w:hanging="634"/>
              <w:rPr>
                <w:rFonts w:ascii="Tahoma" w:hAnsi="Tahoma" w:cs="Tahoma"/>
                <w:b w:val="0"/>
              </w:rPr>
            </w:pPr>
            <w:r w:rsidRPr="00760873">
              <w:rPr>
                <w:rFonts w:ascii="Tahoma" w:hAnsi="Tahoma" w:cs="Tahoma"/>
                <w:b w:val="0"/>
              </w:rPr>
              <w:t>2.3</w:t>
            </w:r>
            <w:r w:rsidRPr="00760873">
              <w:rPr>
                <w:rFonts w:ascii="Tahoma" w:hAnsi="Tahoma" w:cs="Tahoma"/>
                <w:b w:val="0"/>
              </w:rPr>
              <w:tab/>
              <w:t>Contribute to ensuring adequate cover for the service throughout the year in collaboration with the local leadership team</w:t>
            </w:r>
            <w:r w:rsidR="0088579D">
              <w:rPr>
                <w:rFonts w:ascii="Tahoma" w:hAnsi="Tahoma" w:cs="Tahoma"/>
                <w:b w:val="0"/>
              </w:rPr>
              <w:t>.</w:t>
            </w:r>
            <w:r w:rsidRPr="00760873">
              <w:rPr>
                <w:rFonts w:ascii="Tahoma" w:hAnsi="Tahoma" w:cs="Tahoma"/>
                <w:b w:val="0"/>
              </w:rPr>
              <w:t xml:space="preserve">   </w:t>
            </w:r>
          </w:p>
          <w:p w14:paraId="70DC2B77" w14:textId="77777777" w:rsidR="00760873" w:rsidRPr="00D844B4" w:rsidRDefault="00760873" w:rsidP="00760873">
            <w:pPr>
              <w:ind w:left="720"/>
              <w:rPr>
                <w:rFonts w:ascii="Tahoma" w:hAnsi="Tahoma" w:cs="Tahoma"/>
                <w:b w:val="0"/>
                <w:bCs/>
              </w:rPr>
            </w:pPr>
          </w:p>
          <w:p w14:paraId="4E765A2A" w14:textId="77777777" w:rsidR="00D844B4" w:rsidRPr="00D844B4" w:rsidRDefault="00D844B4" w:rsidP="00D844B4">
            <w:pPr>
              <w:ind w:left="651" w:hanging="563"/>
              <w:rPr>
                <w:rFonts w:ascii="Tahoma" w:hAnsi="Tahoma" w:cs="Tahoma"/>
              </w:rPr>
            </w:pPr>
            <w:r w:rsidRPr="00D844B4">
              <w:rPr>
                <w:rFonts w:ascii="Tahoma" w:hAnsi="Tahoma" w:cs="Tahoma"/>
              </w:rPr>
              <w:t>3</w:t>
            </w:r>
            <w:r w:rsidRPr="00D844B4">
              <w:rPr>
                <w:rFonts w:ascii="Tahoma" w:hAnsi="Tahoma" w:cs="Tahoma"/>
              </w:rPr>
              <w:tab/>
              <w:t xml:space="preserve">Developing effective relationships </w:t>
            </w:r>
          </w:p>
          <w:p w14:paraId="2D6DD201" w14:textId="77777777" w:rsidR="00D844B4" w:rsidRPr="00D844B4" w:rsidRDefault="00D844B4" w:rsidP="00D844B4">
            <w:pPr>
              <w:ind w:left="651" w:hanging="563"/>
              <w:rPr>
                <w:rFonts w:ascii="Tahoma" w:hAnsi="Tahoma" w:cs="Tahoma"/>
              </w:rPr>
            </w:pPr>
            <w:r w:rsidRPr="00D844B4">
              <w:rPr>
                <w:rFonts w:ascii="Tahoma" w:hAnsi="Tahoma" w:cs="Tahoma"/>
              </w:rPr>
              <w:t xml:space="preserve"> </w:t>
            </w:r>
          </w:p>
          <w:p w14:paraId="1F27FA25" w14:textId="0249A3D8" w:rsidR="00760873" w:rsidRPr="00760873" w:rsidRDefault="00760873" w:rsidP="00760873">
            <w:pPr>
              <w:ind w:left="651" w:hanging="563"/>
              <w:rPr>
                <w:rFonts w:ascii="Tahoma" w:hAnsi="Tahoma" w:cs="Tahoma"/>
                <w:b w:val="0"/>
                <w:bCs/>
              </w:rPr>
            </w:pPr>
            <w:r w:rsidRPr="00760873">
              <w:rPr>
                <w:rFonts w:ascii="Tahoma" w:hAnsi="Tahoma" w:cs="Tahoma"/>
                <w:b w:val="0"/>
                <w:bCs/>
              </w:rPr>
              <w:t>3.1</w:t>
            </w:r>
            <w:r w:rsidRPr="00760873">
              <w:rPr>
                <w:rFonts w:ascii="Tahoma" w:hAnsi="Tahoma" w:cs="Tahoma"/>
                <w:b w:val="0"/>
                <w:bCs/>
              </w:rPr>
              <w:tab/>
              <w:t xml:space="preserve">Be an active member of the team and reflect Compass’ values. </w:t>
            </w:r>
          </w:p>
          <w:p w14:paraId="5BB415A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26AEF0E6"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3.2</w:t>
            </w:r>
            <w:r w:rsidRPr="00760873">
              <w:rPr>
                <w:rFonts w:ascii="Tahoma" w:hAnsi="Tahoma" w:cs="Tahoma"/>
                <w:b w:val="0"/>
                <w:bCs/>
              </w:rPr>
              <w:tab/>
              <w:t xml:space="preserve">Actively work towards developing and sustaining effective working relationships with partner agencies in accordance with Joint Working Agreements/Service Level Agreements. </w:t>
            </w:r>
          </w:p>
          <w:p w14:paraId="205C6380"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35EDF7F1" w14:textId="77777777" w:rsidR="00D844B4" w:rsidRPr="00760873" w:rsidRDefault="00760873" w:rsidP="00760873">
            <w:pPr>
              <w:pStyle w:val="ListParagraph"/>
              <w:numPr>
                <w:ilvl w:val="1"/>
                <w:numId w:val="29"/>
              </w:numPr>
              <w:ind w:left="651" w:hanging="563"/>
              <w:rPr>
                <w:rFonts w:ascii="Tahoma" w:hAnsi="Tahoma" w:cs="Tahoma"/>
              </w:rPr>
            </w:pPr>
            <w:r w:rsidRPr="00760873">
              <w:rPr>
                <w:rFonts w:ascii="Tahoma" w:hAnsi="Tahoma" w:cs="Tahoma"/>
                <w:b w:val="0"/>
                <w:bCs/>
              </w:rPr>
              <w:t>Take ownership and actively contribute to the development of sustainable partnerships, care pathways and shared expertise to promote effective information sharing.</w:t>
            </w:r>
          </w:p>
          <w:p w14:paraId="0DF5B835" w14:textId="77777777" w:rsidR="00760873" w:rsidRDefault="00760873" w:rsidP="00760873">
            <w:pPr>
              <w:pStyle w:val="ListParagraph"/>
              <w:ind w:left="360"/>
              <w:rPr>
                <w:rFonts w:ascii="Tahoma" w:hAnsi="Tahoma" w:cs="Tahoma"/>
                <w:b w:val="0"/>
                <w:bCs/>
              </w:rPr>
            </w:pPr>
          </w:p>
          <w:p w14:paraId="26A8729E" w14:textId="77777777" w:rsidR="00760873" w:rsidRPr="00760873" w:rsidRDefault="00760873" w:rsidP="00760873">
            <w:pPr>
              <w:pStyle w:val="ListParagraph"/>
              <w:numPr>
                <w:ilvl w:val="0"/>
                <w:numId w:val="35"/>
              </w:numPr>
              <w:ind w:hanging="634"/>
              <w:rPr>
                <w:rFonts w:ascii="Tahoma" w:eastAsia="Times New Roman" w:hAnsi="Tahoma" w:cs="Tahoma"/>
                <w:bCs/>
              </w:rPr>
            </w:pPr>
            <w:r w:rsidRPr="00760873">
              <w:rPr>
                <w:rFonts w:ascii="Tahoma" w:eastAsia="Times New Roman" w:hAnsi="Tahoma" w:cs="Tahoma"/>
                <w:bCs/>
              </w:rPr>
              <w:t xml:space="preserve">Managing Self </w:t>
            </w:r>
          </w:p>
          <w:p w14:paraId="2741D511" w14:textId="77777777" w:rsidR="00760873" w:rsidRDefault="00760873" w:rsidP="00760873">
            <w:pPr>
              <w:pStyle w:val="ListParagraph"/>
              <w:ind w:hanging="634"/>
              <w:rPr>
                <w:rFonts w:ascii="Tahoma" w:eastAsia="Times New Roman" w:hAnsi="Tahoma" w:cs="Tahoma"/>
                <w:b w:val="0"/>
              </w:rPr>
            </w:pPr>
          </w:p>
          <w:p w14:paraId="2397B376"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w:t>
            </w:r>
            <w:r w:rsidRPr="00760873">
              <w:rPr>
                <w:rFonts w:ascii="Tahoma" w:eastAsia="Times New Roman" w:hAnsi="Tahoma" w:cs="Tahoma"/>
                <w:b w:val="0"/>
              </w:rPr>
              <w:tab/>
              <w:t>Prioritise own workload within agreed objectives using initiative.</w:t>
            </w:r>
          </w:p>
          <w:p w14:paraId="0DCC77E2" w14:textId="77777777" w:rsidR="00760873" w:rsidRPr="00760873" w:rsidRDefault="00760873" w:rsidP="00760873">
            <w:pPr>
              <w:ind w:left="720" w:hanging="634"/>
              <w:rPr>
                <w:rFonts w:ascii="Tahoma" w:eastAsia="Times New Roman" w:hAnsi="Tahoma" w:cs="Tahoma"/>
                <w:b w:val="0"/>
              </w:rPr>
            </w:pPr>
          </w:p>
          <w:p w14:paraId="781FCD8C"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4.2</w:t>
            </w:r>
            <w:r w:rsidRPr="00760873">
              <w:rPr>
                <w:rFonts w:ascii="Tahoma" w:eastAsia="Times New Roman" w:hAnsi="Tahoma" w:cs="Tahoma"/>
                <w:b w:val="0"/>
              </w:rPr>
              <w:tab/>
              <w:t>Participate in regular supervision in accordance with professional guidelines.</w:t>
            </w:r>
          </w:p>
          <w:p w14:paraId="771D79C1" w14:textId="77777777" w:rsidR="00760873" w:rsidRPr="00760873" w:rsidRDefault="00760873" w:rsidP="00760873">
            <w:pPr>
              <w:ind w:left="720" w:hanging="634"/>
              <w:rPr>
                <w:rFonts w:ascii="Tahoma" w:eastAsia="Times New Roman" w:hAnsi="Tahoma" w:cs="Tahoma"/>
                <w:b w:val="0"/>
              </w:rPr>
            </w:pPr>
          </w:p>
          <w:p w14:paraId="40D4D1BB" w14:textId="218363B2" w:rsidR="00760873" w:rsidRPr="00760873" w:rsidRDefault="00760873" w:rsidP="00760873">
            <w:pPr>
              <w:pStyle w:val="ListParagraph"/>
              <w:numPr>
                <w:ilvl w:val="1"/>
                <w:numId w:val="35"/>
              </w:numPr>
              <w:ind w:left="720" w:hanging="634"/>
              <w:rPr>
                <w:rFonts w:ascii="Tahoma" w:eastAsia="Times New Roman" w:hAnsi="Tahoma" w:cs="Tahoma"/>
                <w:b w:val="0"/>
              </w:rPr>
            </w:pPr>
            <w:r w:rsidRPr="00760873">
              <w:rPr>
                <w:rFonts w:ascii="Tahoma" w:eastAsia="Times New Roman" w:hAnsi="Tahoma" w:cs="Tahoma"/>
                <w:b w:val="0"/>
              </w:rPr>
              <w:t>Take responsibility for own learning and professional development in line with Compass’ Learning and Development framework and guidelines for professional practice.</w:t>
            </w:r>
          </w:p>
          <w:p w14:paraId="40052C5B" w14:textId="77777777" w:rsidR="00760873" w:rsidRPr="00760873" w:rsidRDefault="00760873" w:rsidP="00760873">
            <w:pPr>
              <w:pStyle w:val="ListParagraph"/>
              <w:ind w:hanging="634"/>
              <w:rPr>
                <w:rFonts w:ascii="Tahoma" w:eastAsia="Times New Roman" w:hAnsi="Tahoma" w:cs="Tahoma"/>
                <w:b w:val="0"/>
              </w:rPr>
            </w:pPr>
          </w:p>
          <w:p w14:paraId="1DA673EF" w14:textId="2D3991E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4.4</w:t>
            </w:r>
            <w:r w:rsidRPr="00760873">
              <w:rPr>
                <w:rFonts w:ascii="Tahoma" w:eastAsia="Times New Roman" w:hAnsi="Tahoma" w:cs="Tahoma"/>
                <w:b w:val="0"/>
              </w:rPr>
              <w:tab/>
              <w:t xml:space="preserve">In conjunction with </w:t>
            </w:r>
            <w:r w:rsidR="00DB7CC4">
              <w:rPr>
                <w:rFonts w:ascii="Tahoma" w:eastAsia="Times New Roman" w:hAnsi="Tahoma" w:cs="Tahoma"/>
                <w:b w:val="0"/>
              </w:rPr>
              <w:t>own</w:t>
            </w:r>
            <w:r w:rsidRPr="00760873">
              <w:rPr>
                <w:rFonts w:ascii="Tahoma" w:eastAsia="Times New Roman" w:hAnsi="Tahoma" w:cs="Tahoma"/>
                <w:b w:val="0"/>
              </w:rPr>
              <w:t xml:space="preserve"> line manager, take responsibility for shaping and directing your assigned </w:t>
            </w:r>
            <w:r w:rsidR="00547076" w:rsidRPr="00547076">
              <w:rPr>
                <w:rFonts w:ascii="Tahoma" w:eastAsia="Times New Roman" w:hAnsi="Tahoma" w:cs="Tahoma"/>
                <w:b w:val="0"/>
              </w:rPr>
              <w:t>health equality lead role</w:t>
            </w:r>
            <w:r w:rsidRPr="00760873">
              <w:rPr>
                <w:rFonts w:ascii="Tahoma" w:eastAsia="Times New Roman" w:hAnsi="Tahoma" w:cs="Tahoma"/>
                <w:b w:val="0"/>
              </w:rPr>
              <w:t xml:space="preserve"> and support others in the development of their </w:t>
            </w:r>
            <w:r w:rsidR="00547076">
              <w:rPr>
                <w:rFonts w:ascii="Tahoma" w:eastAsia="Times New Roman" w:hAnsi="Tahoma" w:cs="Tahoma"/>
                <w:b w:val="0"/>
              </w:rPr>
              <w:t>lead role</w:t>
            </w:r>
            <w:r w:rsidRPr="00760873">
              <w:rPr>
                <w:rFonts w:ascii="Tahoma" w:eastAsia="Times New Roman" w:hAnsi="Tahoma" w:cs="Tahoma"/>
                <w:b w:val="0"/>
              </w:rPr>
              <w:t>.</w:t>
            </w:r>
          </w:p>
        </w:tc>
      </w:tr>
      <w:tr w:rsidR="00EF5236" w:rsidRPr="00D844B4" w14:paraId="49078794" w14:textId="77777777" w:rsidTr="00D844B4">
        <w:tblPrEx>
          <w:tblCellMar>
            <w:right w:w="0" w:type="dxa"/>
          </w:tblCellMar>
        </w:tblPrEx>
        <w:trPr>
          <w:trHeight w:val="4374"/>
        </w:trPr>
        <w:tc>
          <w:tcPr>
            <w:tcW w:w="9714" w:type="dxa"/>
            <w:tcBorders>
              <w:top w:val="single" w:sz="4" w:space="0" w:color="000000"/>
              <w:left w:val="single" w:sz="4" w:space="0" w:color="000000"/>
              <w:bottom w:val="single" w:sz="4" w:space="0" w:color="000000"/>
              <w:right w:val="single" w:sz="4" w:space="0" w:color="000000"/>
            </w:tcBorders>
          </w:tcPr>
          <w:p w14:paraId="12D2EED0" w14:textId="77777777" w:rsidR="00760873" w:rsidRPr="00760873" w:rsidRDefault="00760873" w:rsidP="00760873">
            <w:pPr>
              <w:ind w:left="720" w:hanging="634"/>
              <w:rPr>
                <w:rFonts w:ascii="Tahoma" w:eastAsia="Times New Roman" w:hAnsi="Tahoma" w:cs="Tahoma"/>
                <w:b w:val="0"/>
              </w:rPr>
            </w:pPr>
          </w:p>
          <w:p w14:paraId="41206B38"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4.5</w:t>
            </w:r>
            <w:r w:rsidRPr="00760873">
              <w:rPr>
                <w:rFonts w:ascii="Tahoma" w:eastAsia="Times New Roman" w:hAnsi="Tahoma" w:cs="Tahoma"/>
                <w:b w:val="0"/>
              </w:rPr>
              <w:tab/>
              <w:t>Participate in the Compass performance review process and respond to agreed objectives.</w:t>
            </w:r>
          </w:p>
          <w:p w14:paraId="13BE0C07" w14:textId="77777777" w:rsidR="00760873" w:rsidRPr="00760873" w:rsidRDefault="00760873" w:rsidP="00760873">
            <w:pPr>
              <w:ind w:left="720" w:hanging="634"/>
              <w:rPr>
                <w:rFonts w:ascii="Tahoma" w:eastAsia="Times New Roman" w:hAnsi="Tahoma" w:cs="Tahoma"/>
                <w:b w:val="0"/>
              </w:rPr>
            </w:pPr>
          </w:p>
          <w:p w14:paraId="7CE0235C"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4.6</w:t>
            </w:r>
            <w:r w:rsidRPr="00760873">
              <w:rPr>
                <w:rFonts w:ascii="Tahoma" w:eastAsia="Times New Roman" w:hAnsi="Tahoma" w:cs="Tahoma"/>
                <w:b w:val="0"/>
              </w:rPr>
              <w:tab/>
              <w:t>Take responsibility for own and others’ health and safety in the working environment.</w:t>
            </w:r>
          </w:p>
          <w:p w14:paraId="3DB970D1" w14:textId="77777777" w:rsidR="00760873" w:rsidRPr="00760873" w:rsidRDefault="00760873" w:rsidP="00760873">
            <w:pPr>
              <w:ind w:left="720" w:hanging="634"/>
              <w:rPr>
                <w:rFonts w:ascii="Tahoma" w:eastAsia="Times New Roman" w:hAnsi="Tahoma" w:cs="Tahoma"/>
                <w:b w:val="0"/>
              </w:rPr>
            </w:pPr>
          </w:p>
          <w:p w14:paraId="0E29C717"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4.7</w:t>
            </w:r>
            <w:r w:rsidRPr="00760873">
              <w:rPr>
                <w:rFonts w:ascii="Tahoma" w:eastAsia="Times New Roman" w:hAnsi="Tahoma" w:cs="Tahoma"/>
                <w:b w:val="0"/>
              </w:rPr>
              <w:tab/>
              <w:t>Ensure that confidentiality is upheld at all times in line with Compass policy.</w:t>
            </w:r>
          </w:p>
          <w:p w14:paraId="73C76391" w14:textId="77777777" w:rsidR="00760873" w:rsidRPr="00760873" w:rsidRDefault="00760873" w:rsidP="00760873">
            <w:pPr>
              <w:ind w:left="720" w:hanging="634"/>
              <w:rPr>
                <w:rFonts w:ascii="Tahoma" w:eastAsia="Times New Roman" w:hAnsi="Tahoma" w:cs="Tahoma"/>
                <w:b w:val="0"/>
              </w:rPr>
            </w:pPr>
          </w:p>
          <w:p w14:paraId="4343A3F1"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4.8</w:t>
            </w:r>
            <w:r w:rsidRPr="00760873">
              <w:rPr>
                <w:rFonts w:ascii="Tahoma" w:eastAsia="Times New Roman" w:hAnsi="Tahoma" w:cs="Tahoma"/>
                <w:b w:val="0"/>
              </w:rPr>
              <w:tab/>
              <w:t>Ensure safeguarding responsibilities are delivered in line with role and competency level.</w:t>
            </w:r>
          </w:p>
          <w:p w14:paraId="14F52E8B" w14:textId="77777777" w:rsidR="00760873" w:rsidRPr="00760873" w:rsidRDefault="00760873" w:rsidP="00760873">
            <w:pPr>
              <w:ind w:left="720" w:hanging="634"/>
              <w:rPr>
                <w:rFonts w:ascii="Tahoma" w:eastAsia="Times New Roman" w:hAnsi="Tahoma" w:cs="Tahoma"/>
                <w:b w:val="0"/>
              </w:rPr>
            </w:pPr>
          </w:p>
          <w:p w14:paraId="1D0743BE"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4.9</w:t>
            </w:r>
            <w:r w:rsidRPr="00760873">
              <w:rPr>
                <w:rFonts w:ascii="Tahoma" w:eastAsia="Times New Roman" w:hAnsi="Tahoma" w:cs="Tahoma"/>
                <w:b w:val="0"/>
              </w:rPr>
              <w:tab/>
              <w:t>Work in accordance with Caldicott Principles and Data Protection principles and adhere to all relevant Compass policies, procedures and guidelines.</w:t>
            </w:r>
          </w:p>
          <w:p w14:paraId="3ABEA12C" w14:textId="77777777" w:rsidR="00760873" w:rsidRPr="00760873" w:rsidRDefault="00760873" w:rsidP="00760873">
            <w:pPr>
              <w:ind w:left="720" w:hanging="634"/>
              <w:rPr>
                <w:rFonts w:ascii="Tahoma" w:eastAsia="Times New Roman" w:hAnsi="Tahoma" w:cs="Tahoma"/>
                <w:b w:val="0"/>
              </w:rPr>
            </w:pPr>
          </w:p>
          <w:p w14:paraId="3E39E3F6"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4.10</w:t>
            </w:r>
            <w:r w:rsidRPr="00760873">
              <w:rPr>
                <w:rFonts w:ascii="Tahoma" w:eastAsia="Times New Roman" w:hAnsi="Tahoma" w:cs="Tahoma"/>
                <w:b w:val="0"/>
              </w:rPr>
              <w:tab/>
              <w:t>Maintain accurate records in line with the Compass policies and procedures.</w:t>
            </w:r>
          </w:p>
          <w:p w14:paraId="4DEB1913" w14:textId="77777777" w:rsidR="00760873" w:rsidRPr="00760873" w:rsidRDefault="00760873" w:rsidP="00760873">
            <w:pPr>
              <w:ind w:left="720" w:hanging="634"/>
              <w:rPr>
                <w:rFonts w:ascii="Tahoma" w:eastAsia="Times New Roman" w:hAnsi="Tahoma" w:cs="Tahoma"/>
                <w:b w:val="0"/>
              </w:rPr>
            </w:pPr>
          </w:p>
          <w:p w14:paraId="4F2DDD65"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4.11</w:t>
            </w:r>
            <w:r w:rsidRPr="00760873">
              <w:rPr>
                <w:rFonts w:ascii="Tahoma" w:eastAsia="Times New Roman" w:hAnsi="Tahoma" w:cs="Tahoma"/>
                <w:b w:val="0"/>
              </w:rPr>
              <w:tab/>
              <w:t>Skilled at managing conflict that may arise whilst working on behalf of Compass.</w:t>
            </w:r>
          </w:p>
          <w:p w14:paraId="2D935052" w14:textId="77777777" w:rsidR="00760873" w:rsidRPr="00760873" w:rsidRDefault="00760873" w:rsidP="00760873">
            <w:pPr>
              <w:ind w:left="720" w:hanging="634"/>
              <w:rPr>
                <w:rFonts w:ascii="Tahoma" w:eastAsia="Times New Roman" w:hAnsi="Tahoma" w:cs="Tahoma"/>
                <w:b w:val="0"/>
              </w:rPr>
            </w:pPr>
          </w:p>
          <w:p w14:paraId="68DF1CE9" w14:textId="77777777" w:rsidR="00760873" w:rsidRPr="00760873" w:rsidRDefault="00760873" w:rsidP="00760873">
            <w:pPr>
              <w:ind w:left="720" w:hanging="634"/>
              <w:rPr>
                <w:rFonts w:ascii="Tahoma" w:eastAsia="Times New Roman" w:hAnsi="Tahoma" w:cs="Tahoma"/>
                <w:b w:val="0"/>
              </w:rPr>
            </w:pPr>
          </w:p>
          <w:p w14:paraId="5264F474" w14:textId="77777777" w:rsidR="00760873" w:rsidRPr="00760873" w:rsidRDefault="00760873" w:rsidP="00760873">
            <w:pPr>
              <w:ind w:left="720" w:hanging="634"/>
              <w:rPr>
                <w:rFonts w:ascii="Tahoma" w:eastAsia="Times New Roman" w:hAnsi="Tahoma" w:cs="Tahoma"/>
                <w:b w:val="0"/>
              </w:rPr>
            </w:pPr>
          </w:p>
          <w:p w14:paraId="0602EFDE" w14:textId="77777777" w:rsidR="00760873" w:rsidRPr="00E26426" w:rsidRDefault="00760873" w:rsidP="00760873">
            <w:pPr>
              <w:ind w:left="720" w:hanging="634"/>
              <w:rPr>
                <w:rFonts w:ascii="Tahoma" w:eastAsia="Times New Roman" w:hAnsi="Tahoma" w:cs="Tahoma"/>
                <w:bCs/>
              </w:rPr>
            </w:pPr>
            <w:r w:rsidRPr="00E26426">
              <w:rPr>
                <w:rFonts w:ascii="Tahoma" w:eastAsia="Times New Roman" w:hAnsi="Tahoma" w:cs="Tahoma"/>
                <w:bCs/>
              </w:rPr>
              <w:t>In addition to these functions the post holder is expected to:</w:t>
            </w:r>
          </w:p>
          <w:p w14:paraId="39B8D670" w14:textId="77777777" w:rsidR="00760873" w:rsidRPr="00760873" w:rsidRDefault="00760873" w:rsidP="00760873">
            <w:pPr>
              <w:ind w:left="720" w:hanging="634"/>
              <w:rPr>
                <w:rFonts w:ascii="Tahoma" w:eastAsia="Times New Roman" w:hAnsi="Tahoma" w:cs="Tahoma"/>
                <w:b w:val="0"/>
              </w:rPr>
            </w:pPr>
          </w:p>
          <w:p w14:paraId="300B2DDE" w14:textId="77777777" w:rsidR="00952373" w:rsidRDefault="00760873" w:rsidP="00760873">
            <w:pPr>
              <w:ind w:left="720" w:hanging="634"/>
              <w:rPr>
                <w:rFonts w:ascii="Tahoma" w:eastAsia="Times New Roman" w:hAnsi="Tahoma" w:cs="Tahoma"/>
                <w:b w:val="0"/>
              </w:rPr>
            </w:pPr>
            <w:r w:rsidRPr="00760873">
              <w:rPr>
                <w:rFonts w:ascii="Tahoma" w:eastAsia="Times New Roman" w:hAnsi="Tahoma" w:cs="Tahoma"/>
                <w:b w:val="0"/>
              </w:rPr>
              <w:t>Carry out other duties as may be reasonably expected in accordance with the responsibilities/ competency level of the post.</w:t>
            </w:r>
          </w:p>
          <w:p w14:paraId="51D3E510" w14:textId="030768C6" w:rsidR="00FA4E0A" w:rsidRPr="00760873" w:rsidRDefault="00FA4E0A" w:rsidP="00760873">
            <w:pPr>
              <w:ind w:left="720" w:hanging="634"/>
              <w:rPr>
                <w:rFonts w:ascii="Tahoma" w:hAnsi="Tahoma" w:cs="Tahoma"/>
                <w:b w:val="0"/>
              </w:rPr>
            </w:pPr>
          </w:p>
        </w:tc>
      </w:tr>
    </w:tbl>
    <w:p w14:paraId="6D14A04D" w14:textId="77777777" w:rsidR="004A2FDC" w:rsidRPr="00D844B4" w:rsidRDefault="004A2FDC" w:rsidP="00952373">
      <w:pPr>
        <w:jc w:val="center"/>
        <w:rPr>
          <w:rFonts w:ascii="Tahoma" w:hAnsi="Tahoma" w:cs="Tahoma"/>
        </w:rPr>
      </w:pPr>
    </w:p>
    <w:p w14:paraId="495A7ADE" w14:textId="77777777" w:rsidR="004A2FDC" w:rsidRPr="00D844B4" w:rsidRDefault="004A2FDC" w:rsidP="00952373">
      <w:pPr>
        <w:jc w:val="center"/>
        <w:rPr>
          <w:rFonts w:ascii="Tahoma" w:hAnsi="Tahoma" w:cs="Tahoma"/>
        </w:rPr>
      </w:pPr>
    </w:p>
    <w:p w14:paraId="75D1FFAD" w14:textId="77777777" w:rsidR="00E26426" w:rsidRDefault="00E26426" w:rsidP="00D844B4">
      <w:pPr>
        <w:ind w:left="0"/>
        <w:jc w:val="center"/>
        <w:rPr>
          <w:rFonts w:ascii="Tahoma" w:hAnsi="Tahoma" w:cs="Tahoma"/>
        </w:rPr>
      </w:pPr>
    </w:p>
    <w:p w14:paraId="087CF764" w14:textId="77777777" w:rsidR="00E26426" w:rsidRDefault="00E26426" w:rsidP="00D844B4">
      <w:pPr>
        <w:ind w:left="0"/>
        <w:jc w:val="center"/>
        <w:rPr>
          <w:rFonts w:ascii="Tahoma" w:hAnsi="Tahoma" w:cs="Tahoma"/>
        </w:rPr>
      </w:pPr>
    </w:p>
    <w:p w14:paraId="46AD06FF" w14:textId="77777777" w:rsidR="00E26426" w:rsidRDefault="00E26426" w:rsidP="00D844B4">
      <w:pPr>
        <w:ind w:left="0"/>
        <w:jc w:val="center"/>
        <w:rPr>
          <w:rFonts w:ascii="Tahoma" w:hAnsi="Tahoma" w:cs="Tahoma"/>
        </w:rPr>
      </w:pPr>
    </w:p>
    <w:p w14:paraId="48C923AB" w14:textId="77777777" w:rsidR="00E26426" w:rsidRDefault="00E26426" w:rsidP="00D844B4">
      <w:pPr>
        <w:ind w:left="0"/>
        <w:jc w:val="center"/>
        <w:rPr>
          <w:rFonts w:ascii="Tahoma" w:hAnsi="Tahoma" w:cs="Tahoma"/>
        </w:rPr>
      </w:pPr>
    </w:p>
    <w:p w14:paraId="72914042" w14:textId="77777777" w:rsidR="00E26426" w:rsidRDefault="00E26426" w:rsidP="00D844B4">
      <w:pPr>
        <w:ind w:left="0"/>
        <w:jc w:val="center"/>
        <w:rPr>
          <w:rFonts w:ascii="Tahoma" w:hAnsi="Tahoma" w:cs="Tahoma"/>
        </w:rPr>
      </w:pPr>
    </w:p>
    <w:p w14:paraId="4534F0BD" w14:textId="77777777" w:rsidR="00E26426" w:rsidRDefault="00E26426" w:rsidP="00D844B4">
      <w:pPr>
        <w:ind w:left="0"/>
        <w:jc w:val="center"/>
        <w:rPr>
          <w:rFonts w:ascii="Tahoma" w:hAnsi="Tahoma" w:cs="Tahoma"/>
        </w:rPr>
      </w:pPr>
    </w:p>
    <w:p w14:paraId="112C8E60" w14:textId="77777777" w:rsidR="00E26426" w:rsidRDefault="00E26426" w:rsidP="00D844B4">
      <w:pPr>
        <w:ind w:left="0"/>
        <w:jc w:val="center"/>
        <w:rPr>
          <w:rFonts w:ascii="Tahoma" w:hAnsi="Tahoma" w:cs="Tahoma"/>
        </w:rPr>
      </w:pPr>
    </w:p>
    <w:p w14:paraId="4AF5B6A7" w14:textId="77777777" w:rsidR="00E26426" w:rsidRDefault="00E26426" w:rsidP="00D844B4">
      <w:pPr>
        <w:ind w:left="0"/>
        <w:jc w:val="center"/>
        <w:rPr>
          <w:rFonts w:ascii="Tahoma" w:hAnsi="Tahoma" w:cs="Tahoma"/>
        </w:rPr>
      </w:pPr>
    </w:p>
    <w:p w14:paraId="248C05F8" w14:textId="77777777" w:rsidR="00E26426" w:rsidRDefault="00E26426" w:rsidP="00D844B4">
      <w:pPr>
        <w:ind w:left="0"/>
        <w:jc w:val="center"/>
        <w:rPr>
          <w:rFonts w:ascii="Tahoma" w:hAnsi="Tahoma" w:cs="Tahoma"/>
        </w:rPr>
      </w:pPr>
    </w:p>
    <w:p w14:paraId="3119186B" w14:textId="77777777" w:rsidR="00E26426" w:rsidRDefault="00E26426" w:rsidP="00D844B4">
      <w:pPr>
        <w:ind w:left="0"/>
        <w:jc w:val="center"/>
        <w:rPr>
          <w:rFonts w:ascii="Tahoma" w:hAnsi="Tahoma" w:cs="Tahoma"/>
        </w:rPr>
      </w:pPr>
    </w:p>
    <w:p w14:paraId="36792E00" w14:textId="77777777" w:rsidR="00E26426" w:rsidRDefault="00E26426" w:rsidP="00D844B4">
      <w:pPr>
        <w:ind w:left="0"/>
        <w:jc w:val="center"/>
        <w:rPr>
          <w:rFonts w:ascii="Tahoma" w:hAnsi="Tahoma" w:cs="Tahoma"/>
        </w:rPr>
      </w:pPr>
    </w:p>
    <w:p w14:paraId="658AB861" w14:textId="77777777" w:rsidR="00E26426" w:rsidRDefault="00E26426" w:rsidP="00D844B4">
      <w:pPr>
        <w:ind w:left="0"/>
        <w:jc w:val="center"/>
        <w:rPr>
          <w:rFonts w:ascii="Tahoma" w:hAnsi="Tahoma" w:cs="Tahoma"/>
        </w:rPr>
      </w:pPr>
    </w:p>
    <w:p w14:paraId="7265A9B1" w14:textId="77777777" w:rsidR="00E26426" w:rsidRDefault="00E26426" w:rsidP="00D844B4">
      <w:pPr>
        <w:ind w:left="0"/>
        <w:jc w:val="center"/>
        <w:rPr>
          <w:rFonts w:ascii="Tahoma" w:hAnsi="Tahoma" w:cs="Tahoma"/>
        </w:rPr>
      </w:pPr>
    </w:p>
    <w:p w14:paraId="4A27E5F1" w14:textId="77777777" w:rsidR="00E26426" w:rsidRDefault="00E26426" w:rsidP="00D844B4">
      <w:pPr>
        <w:ind w:left="0"/>
        <w:jc w:val="center"/>
        <w:rPr>
          <w:rFonts w:ascii="Tahoma" w:hAnsi="Tahoma" w:cs="Tahoma"/>
        </w:rPr>
      </w:pPr>
    </w:p>
    <w:p w14:paraId="4918B452" w14:textId="77777777" w:rsidR="00E26426" w:rsidRDefault="00E26426" w:rsidP="00D844B4">
      <w:pPr>
        <w:ind w:left="0"/>
        <w:jc w:val="center"/>
        <w:rPr>
          <w:rFonts w:ascii="Tahoma" w:hAnsi="Tahoma" w:cs="Tahoma"/>
        </w:rPr>
      </w:pPr>
    </w:p>
    <w:p w14:paraId="196C1810" w14:textId="77777777" w:rsidR="00E26426" w:rsidRDefault="00E26426" w:rsidP="00D844B4">
      <w:pPr>
        <w:ind w:left="0"/>
        <w:jc w:val="center"/>
        <w:rPr>
          <w:rFonts w:ascii="Tahoma" w:hAnsi="Tahoma" w:cs="Tahoma"/>
        </w:rPr>
      </w:pPr>
    </w:p>
    <w:p w14:paraId="5AC97F91" w14:textId="77777777" w:rsidR="00E26426" w:rsidRDefault="00E26426" w:rsidP="00D844B4">
      <w:pPr>
        <w:ind w:left="0"/>
        <w:jc w:val="center"/>
        <w:rPr>
          <w:rFonts w:ascii="Tahoma" w:hAnsi="Tahoma" w:cs="Tahoma"/>
        </w:rPr>
      </w:pPr>
    </w:p>
    <w:p w14:paraId="68CD6483" w14:textId="77777777" w:rsidR="00E26426" w:rsidRDefault="00E26426" w:rsidP="00D844B4">
      <w:pPr>
        <w:ind w:left="0"/>
        <w:jc w:val="center"/>
        <w:rPr>
          <w:rFonts w:ascii="Tahoma" w:hAnsi="Tahoma" w:cs="Tahoma"/>
        </w:rPr>
      </w:pPr>
    </w:p>
    <w:p w14:paraId="56313C59" w14:textId="77777777" w:rsidR="00E26426" w:rsidRDefault="00E26426" w:rsidP="00D844B4">
      <w:pPr>
        <w:ind w:left="0"/>
        <w:jc w:val="center"/>
        <w:rPr>
          <w:rFonts w:ascii="Tahoma" w:hAnsi="Tahoma" w:cs="Tahoma"/>
        </w:rPr>
      </w:pPr>
    </w:p>
    <w:p w14:paraId="2237A3D0" w14:textId="77777777" w:rsidR="00E26426" w:rsidRDefault="00E26426" w:rsidP="00D844B4">
      <w:pPr>
        <w:ind w:left="0"/>
        <w:jc w:val="center"/>
        <w:rPr>
          <w:rFonts w:ascii="Tahoma" w:hAnsi="Tahoma" w:cs="Tahoma"/>
        </w:rPr>
      </w:pPr>
    </w:p>
    <w:p w14:paraId="0C0FC472" w14:textId="77777777" w:rsidR="00E26426" w:rsidRDefault="00E26426" w:rsidP="00D844B4">
      <w:pPr>
        <w:ind w:left="0"/>
        <w:jc w:val="center"/>
        <w:rPr>
          <w:rFonts w:ascii="Tahoma" w:hAnsi="Tahoma" w:cs="Tahoma"/>
        </w:rPr>
      </w:pPr>
    </w:p>
    <w:p w14:paraId="3891CAD4" w14:textId="77777777" w:rsidR="00E26426" w:rsidRDefault="00E26426" w:rsidP="00D844B4">
      <w:pPr>
        <w:ind w:left="0"/>
        <w:jc w:val="center"/>
        <w:rPr>
          <w:rFonts w:ascii="Tahoma" w:hAnsi="Tahoma" w:cs="Tahoma"/>
        </w:rPr>
      </w:pPr>
    </w:p>
    <w:p w14:paraId="5BFDA867" w14:textId="77777777" w:rsidR="00E26426" w:rsidRDefault="00E26426" w:rsidP="00D844B4">
      <w:pPr>
        <w:ind w:left="0"/>
        <w:jc w:val="center"/>
        <w:rPr>
          <w:rFonts w:ascii="Tahoma" w:hAnsi="Tahoma" w:cs="Tahoma"/>
        </w:rPr>
      </w:pPr>
    </w:p>
    <w:p w14:paraId="0007CFC5" w14:textId="77777777" w:rsidR="00E26426" w:rsidRDefault="00E26426" w:rsidP="00D844B4">
      <w:pPr>
        <w:ind w:left="0"/>
        <w:jc w:val="center"/>
        <w:rPr>
          <w:rFonts w:ascii="Tahoma" w:hAnsi="Tahoma" w:cs="Tahoma"/>
        </w:rPr>
      </w:pPr>
    </w:p>
    <w:p w14:paraId="6947E71C" w14:textId="2D325C33" w:rsidR="00EF5236" w:rsidRPr="00D844B4" w:rsidRDefault="00D05187" w:rsidP="00D844B4">
      <w:pPr>
        <w:ind w:left="0"/>
        <w:jc w:val="center"/>
        <w:rPr>
          <w:rFonts w:ascii="Tahoma" w:hAnsi="Tahoma" w:cs="Tahoma"/>
        </w:rPr>
      </w:pPr>
      <w:r w:rsidRPr="00D844B4">
        <w:rPr>
          <w:rFonts w:ascii="Tahoma" w:hAnsi="Tahoma" w:cs="Tahoma"/>
        </w:rPr>
        <w:t>PERSON SPECIFICATION</w:t>
      </w:r>
    </w:p>
    <w:p w14:paraId="067A1DAD" w14:textId="77777777" w:rsidR="00EF5236" w:rsidRPr="00D844B4" w:rsidRDefault="00D05187">
      <w:pPr>
        <w:ind w:left="3980"/>
        <w:rPr>
          <w:rFonts w:ascii="Tahoma" w:hAnsi="Tahoma" w:cs="Tahoma"/>
        </w:rPr>
      </w:pPr>
      <w:r w:rsidRPr="00D844B4">
        <w:rPr>
          <w:rFonts w:ascii="Tahoma" w:hAnsi="Tahoma" w:cs="Tahoma"/>
        </w:rPr>
        <w:t xml:space="preserve"> </w:t>
      </w: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EF5236" w:rsidRPr="00D844B4" w14:paraId="025B478E" w14:textId="77777777" w:rsidTr="00575B61">
        <w:trPr>
          <w:trHeight w:val="276"/>
        </w:trPr>
        <w:tc>
          <w:tcPr>
            <w:tcW w:w="2086" w:type="dxa"/>
          </w:tcPr>
          <w:p w14:paraId="15D13D08" w14:textId="77777777" w:rsidR="00EF5236" w:rsidRPr="00D844B4" w:rsidRDefault="00D05187">
            <w:pPr>
              <w:ind w:left="3"/>
              <w:rPr>
                <w:rFonts w:ascii="Tahoma" w:hAnsi="Tahoma" w:cs="Tahoma"/>
              </w:rPr>
            </w:pPr>
            <w:r w:rsidRPr="00D844B4">
              <w:rPr>
                <w:rFonts w:ascii="Tahoma" w:hAnsi="Tahoma" w:cs="Tahoma"/>
                <w:b w:val="0"/>
              </w:rPr>
              <w:t xml:space="preserve"> </w:t>
            </w:r>
          </w:p>
        </w:tc>
        <w:tc>
          <w:tcPr>
            <w:tcW w:w="4002" w:type="dxa"/>
          </w:tcPr>
          <w:p w14:paraId="171F24D0" w14:textId="70E92880" w:rsidR="00EF5236" w:rsidRPr="00D844B4" w:rsidRDefault="00C04CA2" w:rsidP="00C04CA2">
            <w:pPr>
              <w:ind w:left="2"/>
              <w:jc w:val="center"/>
              <w:rPr>
                <w:rFonts w:ascii="Tahoma" w:hAnsi="Tahoma" w:cs="Tahoma"/>
              </w:rPr>
            </w:pPr>
            <w:r w:rsidRPr="00D844B4">
              <w:rPr>
                <w:rFonts w:ascii="Tahoma" w:hAnsi="Tahoma" w:cs="Tahoma"/>
              </w:rPr>
              <w:t>ESSENTIAL</w:t>
            </w:r>
          </w:p>
        </w:tc>
        <w:tc>
          <w:tcPr>
            <w:tcW w:w="3416" w:type="dxa"/>
          </w:tcPr>
          <w:p w14:paraId="20D40F4A" w14:textId="3BC3A638" w:rsidR="00EF5236" w:rsidRPr="00D844B4" w:rsidRDefault="00C04CA2" w:rsidP="00C04CA2">
            <w:pPr>
              <w:ind w:left="0"/>
              <w:jc w:val="center"/>
              <w:rPr>
                <w:rFonts w:ascii="Tahoma" w:hAnsi="Tahoma" w:cs="Tahoma"/>
              </w:rPr>
            </w:pPr>
            <w:r w:rsidRPr="00D844B4">
              <w:rPr>
                <w:rFonts w:ascii="Tahoma" w:hAnsi="Tahoma" w:cs="Tahoma"/>
              </w:rPr>
              <w:t>DESIRABLE</w:t>
            </w:r>
          </w:p>
        </w:tc>
      </w:tr>
      <w:tr w:rsidR="00EF5236" w:rsidRPr="00D844B4" w14:paraId="7D8DB650" w14:textId="77777777" w:rsidTr="00760873">
        <w:trPr>
          <w:trHeight w:val="50"/>
        </w:trPr>
        <w:tc>
          <w:tcPr>
            <w:tcW w:w="2086" w:type="dxa"/>
          </w:tcPr>
          <w:p w14:paraId="02D4B282" w14:textId="07B52DB9" w:rsidR="00EF5236" w:rsidRPr="00D844B4" w:rsidRDefault="00C04CA2">
            <w:pPr>
              <w:ind w:left="3"/>
              <w:jc w:val="both"/>
              <w:rPr>
                <w:rFonts w:ascii="Tahoma" w:hAnsi="Tahoma" w:cs="Tahoma"/>
              </w:rPr>
            </w:pPr>
            <w:r w:rsidRPr="00D844B4">
              <w:rPr>
                <w:rFonts w:ascii="Tahoma" w:hAnsi="Tahoma" w:cs="Tahoma"/>
              </w:rPr>
              <w:t xml:space="preserve">Qualifications </w:t>
            </w:r>
            <w:r w:rsidRPr="00D844B4">
              <w:rPr>
                <w:rFonts w:ascii="Tahoma" w:hAnsi="Tahoma" w:cs="Tahoma"/>
                <w:b w:val="0"/>
              </w:rPr>
              <w:t xml:space="preserve"> </w:t>
            </w:r>
          </w:p>
        </w:tc>
        <w:tc>
          <w:tcPr>
            <w:tcW w:w="4002" w:type="dxa"/>
          </w:tcPr>
          <w:p w14:paraId="2F970107" w14:textId="01EC4B65" w:rsidR="009C5E93" w:rsidRPr="009C5E93" w:rsidRDefault="00760873" w:rsidP="009C5E93">
            <w:pPr>
              <w:numPr>
                <w:ilvl w:val="0"/>
                <w:numId w:val="6"/>
              </w:numPr>
              <w:spacing w:after="2" w:line="238" w:lineRule="auto"/>
              <w:ind w:right="108" w:hanging="358"/>
              <w:rPr>
                <w:rFonts w:ascii="Tahoma" w:hAnsi="Tahoma" w:cs="Tahoma"/>
              </w:rPr>
            </w:pPr>
            <w:r w:rsidRPr="009C5E93">
              <w:rPr>
                <w:rFonts w:ascii="Tahoma" w:hAnsi="Tahoma" w:cs="Tahoma"/>
                <w:b w:val="0"/>
                <w:bCs/>
              </w:rPr>
              <w:t>Core professional and/or clinical qualification</w:t>
            </w:r>
            <w:r w:rsidR="0017418E">
              <w:rPr>
                <w:rFonts w:ascii="Tahoma" w:hAnsi="Tahoma" w:cs="Tahoma"/>
                <w:b w:val="0"/>
                <w:bCs/>
              </w:rPr>
              <w:t xml:space="preserve"> </w:t>
            </w:r>
            <w:r w:rsidR="001F7F42">
              <w:rPr>
                <w:rFonts w:ascii="Tahoma" w:hAnsi="Tahoma" w:cs="Tahoma"/>
                <w:b w:val="0"/>
                <w:bCs/>
              </w:rPr>
              <w:t>(</w:t>
            </w:r>
            <w:r w:rsidRPr="009C5E93">
              <w:rPr>
                <w:rFonts w:ascii="Tahoma" w:hAnsi="Tahoma" w:cs="Tahoma"/>
                <w:b w:val="0"/>
                <w:bCs/>
              </w:rPr>
              <w:t>e.g. EMHP, CWP, PMHW, nursing with specialism in mental health or learning disability nursing, Occupational Therapy, Social Work</w:t>
            </w:r>
            <w:r w:rsidR="00802893">
              <w:rPr>
                <w:rFonts w:ascii="Tahoma" w:hAnsi="Tahoma" w:cs="Tahoma"/>
                <w:b w:val="0"/>
                <w:bCs/>
              </w:rPr>
              <w:t>)</w:t>
            </w:r>
            <w:r w:rsidR="009C5E93">
              <w:rPr>
                <w:rFonts w:ascii="Tahoma" w:hAnsi="Tahoma" w:cs="Tahoma"/>
                <w:b w:val="0"/>
                <w:bCs/>
              </w:rPr>
              <w:t xml:space="preserve"> </w:t>
            </w:r>
            <w:r w:rsidR="009C5E93" w:rsidRPr="009C5E93">
              <w:rPr>
                <w:rFonts w:ascii="Tahoma" w:hAnsi="Tahoma" w:cs="Tahoma"/>
                <w:b w:val="0"/>
                <w:bCs/>
              </w:rPr>
              <w:t>and must be committed to maintaining registration if applicable</w:t>
            </w:r>
          </w:p>
          <w:p w14:paraId="28EC7667" w14:textId="77777777" w:rsidR="003D32BF" w:rsidRPr="003D32BF" w:rsidRDefault="003D32BF" w:rsidP="003D32BF">
            <w:pPr>
              <w:spacing w:after="2" w:line="238" w:lineRule="auto"/>
              <w:ind w:left="362" w:right="108"/>
              <w:rPr>
                <w:rFonts w:ascii="Tahoma" w:hAnsi="Tahoma" w:cs="Tahoma"/>
              </w:rPr>
            </w:pPr>
          </w:p>
          <w:p w14:paraId="5342AA5E" w14:textId="77777777" w:rsidR="003D32BF" w:rsidRPr="00760873" w:rsidRDefault="003D32BF" w:rsidP="003D32BF">
            <w:pPr>
              <w:pStyle w:val="ListParagraph"/>
              <w:ind w:left="476" w:hanging="425"/>
              <w:rPr>
                <w:rFonts w:ascii="Tahoma" w:hAnsi="Tahoma" w:cs="Tahoma"/>
                <w:b w:val="0"/>
                <w:bCs/>
              </w:rPr>
            </w:pPr>
          </w:p>
          <w:p w14:paraId="3B6F5E69" w14:textId="4301382A" w:rsidR="00760873" w:rsidRDefault="003D32BF" w:rsidP="001F7F42">
            <w:pPr>
              <w:pStyle w:val="ListParagraph"/>
              <w:numPr>
                <w:ilvl w:val="0"/>
                <w:numId w:val="6"/>
              </w:numPr>
              <w:ind w:hanging="360"/>
              <w:rPr>
                <w:rFonts w:ascii="Tahoma" w:hAnsi="Tahoma" w:cs="Tahoma"/>
                <w:b w:val="0"/>
                <w:bCs/>
              </w:rPr>
            </w:pPr>
            <w:r w:rsidRPr="001F7F42">
              <w:rPr>
                <w:rFonts w:ascii="Tahoma" w:hAnsi="Tahoma" w:cs="Tahoma"/>
                <w:b w:val="0"/>
                <w:bCs/>
              </w:rPr>
              <w:t xml:space="preserve">Post Graduate Certificate in Supervision (EMHP supervisor course) </w:t>
            </w:r>
            <w:r w:rsidR="00760873" w:rsidRPr="001F7F42">
              <w:rPr>
                <w:rFonts w:ascii="Tahoma" w:hAnsi="Tahoma" w:cs="Tahoma"/>
                <w:b w:val="0"/>
                <w:bCs/>
              </w:rPr>
              <w:t xml:space="preserve">or </w:t>
            </w:r>
            <w:r w:rsidR="00D936E3" w:rsidRPr="001F7F42">
              <w:rPr>
                <w:rFonts w:ascii="Tahoma" w:hAnsi="Tahoma" w:cs="Tahoma"/>
                <w:b w:val="0"/>
                <w:bCs/>
              </w:rPr>
              <w:t>Two years’</w:t>
            </w:r>
            <w:r w:rsidR="00760873" w:rsidRPr="001F7F42">
              <w:rPr>
                <w:rFonts w:ascii="Tahoma" w:hAnsi="Tahoma" w:cs="Tahoma"/>
                <w:b w:val="0"/>
                <w:bCs/>
              </w:rPr>
              <w:t xml:space="preserve"> post qualification experience </w:t>
            </w:r>
            <w:r w:rsidR="00D936E3" w:rsidRPr="001F7F42">
              <w:rPr>
                <w:rFonts w:ascii="Tahoma" w:hAnsi="Tahoma" w:cs="Tahoma"/>
                <w:b w:val="0"/>
                <w:bCs/>
              </w:rPr>
              <w:t xml:space="preserve">of working therapeutically with children and young people </w:t>
            </w:r>
            <w:r w:rsidR="00760873" w:rsidRPr="001F7F42">
              <w:rPr>
                <w:rFonts w:ascii="Tahoma" w:hAnsi="Tahoma" w:cs="Tahoma"/>
                <w:b w:val="0"/>
                <w:bCs/>
              </w:rPr>
              <w:t xml:space="preserve">and willingness to undertake </w:t>
            </w:r>
            <w:r w:rsidR="001F7F42">
              <w:rPr>
                <w:rFonts w:ascii="Tahoma" w:hAnsi="Tahoma" w:cs="Tahoma"/>
                <w:b w:val="0"/>
                <w:bCs/>
              </w:rPr>
              <w:t xml:space="preserve">a </w:t>
            </w:r>
            <w:r w:rsidR="00760873" w:rsidRPr="001F7F42">
              <w:rPr>
                <w:rFonts w:ascii="Tahoma" w:hAnsi="Tahoma" w:cs="Tahoma"/>
                <w:b w:val="0"/>
                <w:bCs/>
              </w:rPr>
              <w:t xml:space="preserve">PG </w:t>
            </w:r>
            <w:r w:rsidR="001F7F42" w:rsidRPr="001F7F42">
              <w:rPr>
                <w:rFonts w:ascii="Tahoma" w:hAnsi="Tahoma" w:cs="Tahoma"/>
                <w:b w:val="0"/>
                <w:bCs/>
              </w:rPr>
              <w:t>Cert</w:t>
            </w:r>
            <w:r w:rsidR="001F7F42">
              <w:rPr>
                <w:rFonts w:ascii="Tahoma" w:hAnsi="Tahoma" w:cs="Tahoma"/>
                <w:b w:val="0"/>
                <w:bCs/>
              </w:rPr>
              <w:t xml:space="preserve">ificate in Supervision. </w:t>
            </w:r>
          </w:p>
          <w:p w14:paraId="3A85A68E" w14:textId="77777777" w:rsidR="001F7F42" w:rsidRPr="001F7F42" w:rsidRDefault="001F7F42" w:rsidP="001F7F42">
            <w:pPr>
              <w:pStyle w:val="ListParagraph"/>
              <w:rPr>
                <w:rFonts w:ascii="Tahoma" w:hAnsi="Tahoma" w:cs="Tahoma"/>
                <w:b w:val="0"/>
                <w:bCs/>
              </w:rPr>
            </w:pPr>
          </w:p>
          <w:p w14:paraId="3C65BF81" w14:textId="5304C9E0" w:rsidR="001F7F42" w:rsidRPr="001F7F42" w:rsidRDefault="001F7F42" w:rsidP="001F7F42">
            <w:pPr>
              <w:pStyle w:val="ListParagraph"/>
              <w:ind w:left="362"/>
              <w:rPr>
                <w:rFonts w:ascii="Tahoma" w:hAnsi="Tahoma" w:cs="Tahoma"/>
                <w:b w:val="0"/>
                <w:bCs/>
              </w:rPr>
            </w:pPr>
          </w:p>
        </w:tc>
        <w:tc>
          <w:tcPr>
            <w:tcW w:w="3416" w:type="dxa"/>
          </w:tcPr>
          <w:p w14:paraId="2AC109A4" w14:textId="77777777" w:rsidR="001F7F42" w:rsidRPr="00760873" w:rsidRDefault="001F7F42" w:rsidP="001F7F42">
            <w:pPr>
              <w:pStyle w:val="ListParagraph"/>
              <w:numPr>
                <w:ilvl w:val="0"/>
                <w:numId w:val="31"/>
              </w:numPr>
              <w:rPr>
                <w:rFonts w:ascii="Tahoma" w:hAnsi="Tahoma" w:cs="Tahoma"/>
                <w:b w:val="0"/>
                <w:bCs/>
              </w:rPr>
            </w:pPr>
            <w:r w:rsidRPr="00760873">
              <w:rPr>
                <w:rFonts w:ascii="Tahoma" w:hAnsi="Tahoma" w:cs="Tahoma"/>
                <w:b w:val="0"/>
                <w:bCs/>
              </w:rPr>
              <w:t xml:space="preserve">Evidence of continued professional development </w:t>
            </w:r>
          </w:p>
          <w:p w14:paraId="383E7BAB" w14:textId="77777777" w:rsidR="001F7F42" w:rsidRPr="006C2F22" w:rsidRDefault="001F7F42" w:rsidP="006C2F22">
            <w:pPr>
              <w:ind w:left="360"/>
              <w:rPr>
                <w:b w:val="0"/>
                <w:bCs/>
              </w:rPr>
            </w:pPr>
          </w:p>
          <w:p w14:paraId="288934C3" w14:textId="6AED9A1F" w:rsidR="00760873" w:rsidRPr="00760873" w:rsidRDefault="00760873" w:rsidP="001F7F42">
            <w:pPr>
              <w:pStyle w:val="ListParagraph"/>
              <w:numPr>
                <w:ilvl w:val="0"/>
                <w:numId w:val="31"/>
              </w:numPr>
              <w:rPr>
                <w:b w:val="0"/>
                <w:bCs/>
              </w:rPr>
            </w:pPr>
            <w:r w:rsidRPr="00760873">
              <w:rPr>
                <w:b w:val="0"/>
                <w:bCs/>
              </w:rPr>
              <w:t xml:space="preserve">Management / supervision training  </w:t>
            </w:r>
          </w:p>
          <w:p w14:paraId="32B9F70E" w14:textId="77777777" w:rsidR="00760873" w:rsidRPr="00760873" w:rsidRDefault="00760873" w:rsidP="00760873">
            <w:pPr>
              <w:ind w:left="476" w:hanging="425"/>
              <w:rPr>
                <w:b w:val="0"/>
                <w:bCs/>
              </w:rPr>
            </w:pPr>
            <w:r w:rsidRPr="00760873">
              <w:rPr>
                <w:b w:val="0"/>
                <w:bCs/>
              </w:rPr>
              <w:t xml:space="preserve"> </w:t>
            </w:r>
          </w:p>
          <w:p w14:paraId="2347A23D" w14:textId="69B9411C" w:rsidR="00760873" w:rsidRPr="00760873" w:rsidRDefault="00760873" w:rsidP="001F7F42">
            <w:pPr>
              <w:pStyle w:val="ListParagraph"/>
              <w:numPr>
                <w:ilvl w:val="0"/>
                <w:numId w:val="31"/>
              </w:numPr>
              <w:rPr>
                <w:b w:val="0"/>
                <w:bCs/>
              </w:rPr>
            </w:pPr>
            <w:r w:rsidRPr="00760873">
              <w:rPr>
                <w:b w:val="0"/>
                <w:bCs/>
              </w:rPr>
              <w:t xml:space="preserve">Therapeutic post graduate qualification </w:t>
            </w:r>
            <w:r w:rsidR="001F7F42">
              <w:rPr>
                <w:b w:val="0"/>
                <w:bCs/>
              </w:rPr>
              <w:t xml:space="preserve">or equivalent experience </w:t>
            </w:r>
            <w:r w:rsidRPr="00760873">
              <w:rPr>
                <w:b w:val="0"/>
                <w:bCs/>
              </w:rPr>
              <w:t>ideally in low intensity CBT</w:t>
            </w:r>
            <w:r w:rsidR="001F7F42">
              <w:rPr>
                <w:b w:val="0"/>
                <w:bCs/>
              </w:rPr>
              <w:t>.</w:t>
            </w:r>
            <w:r w:rsidRPr="00760873">
              <w:rPr>
                <w:b w:val="0"/>
                <w:bCs/>
              </w:rPr>
              <w:t xml:space="preserve"> </w:t>
            </w:r>
          </w:p>
          <w:p w14:paraId="0E27C2F3" w14:textId="77777777" w:rsidR="00760873" w:rsidRPr="00760873" w:rsidRDefault="00760873" w:rsidP="00760873">
            <w:pPr>
              <w:rPr>
                <w:b w:val="0"/>
                <w:bCs/>
              </w:rPr>
            </w:pPr>
            <w:r w:rsidRPr="00760873">
              <w:rPr>
                <w:b w:val="0"/>
                <w:bCs/>
              </w:rPr>
              <w:t xml:space="preserve"> </w:t>
            </w:r>
          </w:p>
          <w:p w14:paraId="266E8E04" w14:textId="4FC8961D" w:rsidR="00760873" w:rsidRPr="00760873" w:rsidRDefault="00760873" w:rsidP="001F7F42">
            <w:pPr>
              <w:pStyle w:val="ListParagraph"/>
              <w:numPr>
                <w:ilvl w:val="0"/>
                <w:numId w:val="31"/>
              </w:numPr>
              <w:rPr>
                <w:b w:val="0"/>
                <w:bCs/>
              </w:rPr>
            </w:pPr>
            <w:r w:rsidRPr="00760873">
              <w:rPr>
                <w:b w:val="0"/>
                <w:bCs/>
              </w:rPr>
              <w:t xml:space="preserve">Post Graduate qualification in a relevant discipline </w:t>
            </w:r>
          </w:p>
          <w:p w14:paraId="7A4AE998" w14:textId="4A8818FF" w:rsidR="00760873" w:rsidRPr="00760873" w:rsidRDefault="00760873" w:rsidP="00760873">
            <w:pPr>
              <w:ind w:left="116" w:hanging="365"/>
              <w:rPr>
                <w:b w:val="0"/>
                <w:bCs/>
              </w:rPr>
            </w:pPr>
          </w:p>
          <w:p w14:paraId="6AB7CA34" w14:textId="77777777" w:rsidR="00EF5236" w:rsidRDefault="00760873" w:rsidP="001F7F42">
            <w:pPr>
              <w:pStyle w:val="ListParagraph"/>
              <w:numPr>
                <w:ilvl w:val="0"/>
                <w:numId w:val="31"/>
              </w:numPr>
              <w:rPr>
                <w:b w:val="0"/>
                <w:bCs/>
              </w:rPr>
            </w:pPr>
            <w:r w:rsidRPr="00760873">
              <w:rPr>
                <w:b w:val="0"/>
                <w:bCs/>
              </w:rPr>
              <w:t xml:space="preserve">Mentorship qualification  </w:t>
            </w:r>
          </w:p>
          <w:p w14:paraId="27D52B99" w14:textId="77777777" w:rsidR="003D32BF" w:rsidRPr="003D32BF" w:rsidRDefault="003D32BF" w:rsidP="003D32BF">
            <w:pPr>
              <w:pStyle w:val="ListParagraph"/>
              <w:rPr>
                <w:b w:val="0"/>
                <w:bCs/>
              </w:rPr>
            </w:pPr>
          </w:p>
          <w:p w14:paraId="264343D3" w14:textId="7B0225A5" w:rsidR="003D32BF" w:rsidRPr="00760873" w:rsidRDefault="003D32BF" w:rsidP="003D32BF">
            <w:pPr>
              <w:pStyle w:val="ListParagraph"/>
              <w:ind w:left="411"/>
              <w:rPr>
                <w:b w:val="0"/>
                <w:bCs/>
              </w:rPr>
            </w:pPr>
          </w:p>
        </w:tc>
      </w:tr>
      <w:tr w:rsidR="00EF5236" w:rsidRPr="00D844B4" w14:paraId="46A7B62F" w14:textId="77777777" w:rsidTr="00575B61">
        <w:trPr>
          <w:trHeight w:val="5645"/>
        </w:trPr>
        <w:tc>
          <w:tcPr>
            <w:tcW w:w="2086" w:type="dxa"/>
          </w:tcPr>
          <w:p w14:paraId="409811E6" w14:textId="455D4A16" w:rsidR="00EF5236" w:rsidRPr="00D844B4" w:rsidRDefault="00C04CA2">
            <w:pPr>
              <w:ind w:left="3"/>
              <w:rPr>
                <w:rFonts w:ascii="Tahoma" w:hAnsi="Tahoma" w:cs="Tahoma"/>
              </w:rPr>
            </w:pPr>
            <w:r w:rsidRPr="00D844B4">
              <w:rPr>
                <w:rFonts w:ascii="Tahoma" w:hAnsi="Tahoma" w:cs="Tahoma"/>
              </w:rPr>
              <w:t xml:space="preserve">Knowledge &amp; </w:t>
            </w:r>
          </w:p>
          <w:p w14:paraId="24F381B1" w14:textId="5F5B3FB7" w:rsidR="00EF5236" w:rsidRPr="00D844B4" w:rsidRDefault="00C04CA2">
            <w:pPr>
              <w:ind w:left="3"/>
              <w:rPr>
                <w:rFonts w:ascii="Tahoma" w:hAnsi="Tahoma" w:cs="Tahoma"/>
              </w:rPr>
            </w:pPr>
            <w:r w:rsidRPr="00D844B4">
              <w:rPr>
                <w:rFonts w:ascii="Tahoma" w:hAnsi="Tahoma" w:cs="Tahoma"/>
              </w:rPr>
              <w:t xml:space="preserve">Experience  </w:t>
            </w:r>
          </w:p>
          <w:p w14:paraId="440A647F" w14:textId="4670971C" w:rsidR="00EF5236" w:rsidRPr="00D844B4" w:rsidRDefault="00C04CA2" w:rsidP="00E26426">
            <w:pPr>
              <w:ind w:left="3"/>
              <w:rPr>
                <w:rFonts w:ascii="Tahoma" w:hAnsi="Tahoma" w:cs="Tahoma"/>
              </w:rPr>
            </w:pPr>
            <w:r w:rsidRPr="00D844B4">
              <w:rPr>
                <w:rFonts w:ascii="Tahoma" w:hAnsi="Tahoma" w:cs="Tahoma"/>
              </w:rPr>
              <w:t xml:space="preserve"> </w:t>
            </w:r>
          </w:p>
        </w:tc>
        <w:tc>
          <w:tcPr>
            <w:tcW w:w="4002" w:type="dxa"/>
          </w:tcPr>
          <w:p w14:paraId="0FD018F2" w14:textId="57AB6C90" w:rsidR="00D422C8" w:rsidRDefault="00D422C8" w:rsidP="003D32BF">
            <w:pPr>
              <w:pStyle w:val="ListParagraph"/>
              <w:numPr>
                <w:ilvl w:val="0"/>
                <w:numId w:val="22"/>
              </w:numPr>
              <w:ind w:left="502" w:hanging="425"/>
              <w:rPr>
                <w:rFonts w:ascii="Tahoma" w:hAnsi="Tahoma" w:cs="Tahoma"/>
                <w:b w:val="0"/>
                <w:bCs/>
              </w:rPr>
            </w:pPr>
            <w:r>
              <w:rPr>
                <w:rFonts w:ascii="Tahoma" w:hAnsi="Tahoma" w:cs="Tahoma"/>
                <w:b w:val="0"/>
                <w:bCs/>
              </w:rPr>
              <w:t xml:space="preserve">Two years’ </w:t>
            </w:r>
            <w:r w:rsidR="00D936E3" w:rsidRPr="00D936E3">
              <w:rPr>
                <w:rFonts w:ascii="Tahoma" w:hAnsi="Tahoma" w:cs="Tahoma"/>
                <w:b w:val="0"/>
                <w:bCs/>
              </w:rPr>
              <w:t xml:space="preserve">post qualification </w:t>
            </w:r>
            <w:r w:rsidRPr="00D422C8">
              <w:rPr>
                <w:rFonts w:ascii="Tahoma" w:hAnsi="Tahoma" w:cs="Tahoma"/>
                <w:b w:val="0"/>
                <w:bCs/>
              </w:rPr>
              <w:t>experience of working therapeutically with children and young people e.g., as an EMHP/CYP-IAPT practitioner</w:t>
            </w:r>
          </w:p>
          <w:p w14:paraId="04594F13" w14:textId="77777777" w:rsidR="00760873" w:rsidRPr="00760873" w:rsidRDefault="00760873" w:rsidP="003D32BF">
            <w:pPr>
              <w:pStyle w:val="ListParagraph"/>
              <w:ind w:left="502" w:hanging="425"/>
              <w:rPr>
                <w:rFonts w:ascii="Tahoma" w:hAnsi="Tahoma" w:cs="Tahoma"/>
                <w:b w:val="0"/>
                <w:bCs/>
              </w:rPr>
            </w:pPr>
          </w:p>
          <w:p w14:paraId="713B4020" w14:textId="04963E5D" w:rsidR="00760873" w:rsidRP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Experience of line management and/or delivery of clinical supervision</w:t>
            </w:r>
          </w:p>
          <w:p w14:paraId="0917FC9F" w14:textId="12E320F2" w:rsidR="00760873" w:rsidRPr="00760873" w:rsidRDefault="00760873" w:rsidP="003D32BF">
            <w:pPr>
              <w:pStyle w:val="ListParagraph"/>
              <w:ind w:left="502" w:hanging="425"/>
              <w:rPr>
                <w:rFonts w:ascii="Tahoma" w:hAnsi="Tahoma" w:cs="Tahoma"/>
                <w:b w:val="0"/>
                <w:bCs/>
              </w:rPr>
            </w:pPr>
          </w:p>
          <w:p w14:paraId="78430FF0" w14:textId="271B7F9E" w:rsidR="00760873" w:rsidRP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 xml:space="preserve">Experience of delivering CBT informed supervision, ideally of practice related to education settings </w:t>
            </w:r>
          </w:p>
          <w:p w14:paraId="3FC76286" w14:textId="64FB9B66" w:rsidR="00760873" w:rsidRPr="00760873" w:rsidRDefault="00760873" w:rsidP="003D32BF">
            <w:pPr>
              <w:pStyle w:val="ListParagraph"/>
              <w:ind w:left="502" w:hanging="425"/>
              <w:rPr>
                <w:rFonts w:ascii="Tahoma" w:hAnsi="Tahoma" w:cs="Tahoma"/>
                <w:b w:val="0"/>
                <w:bCs/>
              </w:rPr>
            </w:pPr>
          </w:p>
          <w:p w14:paraId="081DFFE0" w14:textId="30D1C92E" w:rsidR="001F7F42" w:rsidRPr="006C2F22" w:rsidRDefault="00760873" w:rsidP="006C2F22">
            <w:pPr>
              <w:pStyle w:val="ListParagraph"/>
              <w:numPr>
                <w:ilvl w:val="0"/>
                <w:numId w:val="22"/>
              </w:numPr>
              <w:ind w:left="502" w:hanging="425"/>
              <w:rPr>
                <w:rFonts w:ascii="Tahoma" w:hAnsi="Tahoma" w:cs="Tahoma"/>
                <w:b w:val="0"/>
                <w:bCs/>
              </w:rPr>
            </w:pPr>
            <w:r w:rsidRPr="00760873">
              <w:rPr>
                <w:rFonts w:ascii="Tahoma" w:hAnsi="Tahoma" w:cs="Tahoma"/>
                <w:b w:val="0"/>
                <w:bCs/>
              </w:rPr>
              <w:t xml:space="preserve">Experience of working in a community and/or educational </w:t>
            </w:r>
          </w:p>
          <w:p w14:paraId="6A632124" w14:textId="217E38A3" w:rsidR="00760873" w:rsidRPr="00760873" w:rsidRDefault="00760873" w:rsidP="003D32BF">
            <w:pPr>
              <w:ind w:left="502" w:hanging="425"/>
              <w:rPr>
                <w:rFonts w:ascii="Tahoma" w:hAnsi="Tahoma" w:cs="Tahoma"/>
                <w:b w:val="0"/>
                <w:bCs/>
              </w:rPr>
            </w:pPr>
          </w:p>
          <w:p w14:paraId="77FB619A" w14:textId="7E782B02" w:rsid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 xml:space="preserve">Experience of effective engagement with CYPF </w:t>
            </w:r>
          </w:p>
          <w:p w14:paraId="65E6D155" w14:textId="77777777" w:rsidR="003D32BF" w:rsidRPr="003D32BF" w:rsidRDefault="003D32BF" w:rsidP="003D32BF">
            <w:pPr>
              <w:pStyle w:val="ListParagraph"/>
              <w:ind w:left="502" w:hanging="425"/>
              <w:rPr>
                <w:rFonts w:ascii="Tahoma" w:hAnsi="Tahoma" w:cs="Tahoma"/>
                <w:b w:val="0"/>
                <w:bCs/>
              </w:rPr>
            </w:pPr>
          </w:p>
          <w:p w14:paraId="17A642D4" w14:textId="0D205208" w:rsidR="00D844B4" w:rsidRPr="003D32BF" w:rsidRDefault="003D32BF" w:rsidP="003D32BF">
            <w:pPr>
              <w:pStyle w:val="ListParagraph"/>
              <w:numPr>
                <w:ilvl w:val="0"/>
                <w:numId w:val="22"/>
              </w:numPr>
              <w:ind w:left="502" w:right="107" w:hanging="425"/>
              <w:rPr>
                <w:rFonts w:ascii="Tahoma" w:hAnsi="Tahoma" w:cs="Tahoma"/>
              </w:rPr>
            </w:pPr>
            <w:r w:rsidRPr="003D32BF">
              <w:rPr>
                <w:rFonts w:ascii="Tahoma" w:hAnsi="Tahoma" w:cs="Tahoma"/>
                <w:b w:val="0"/>
                <w:bCs/>
              </w:rPr>
              <w:t>Risk assessment and management in the delivery of clinical services (including safeguarding)</w:t>
            </w:r>
          </w:p>
        </w:tc>
        <w:tc>
          <w:tcPr>
            <w:tcW w:w="3416" w:type="dxa"/>
          </w:tcPr>
          <w:p w14:paraId="2245418A" w14:textId="77777777" w:rsidR="003D32BF" w:rsidRPr="003D32BF" w:rsidRDefault="003D32BF" w:rsidP="003D32BF">
            <w:pPr>
              <w:pStyle w:val="ListParagraph"/>
              <w:numPr>
                <w:ilvl w:val="0"/>
                <w:numId w:val="44"/>
              </w:numPr>
              <w:ind w:left="326"/>
              <w:rPr>
                <w:rFonts w:ascii="Tahoma" w:hAnsi="Tahoma" w:cs="Tahoma"/>
                <w:b w:val="0"/>
                <w:bCs/>
              </w:rPr>
            </w:pPr>
            <w:r w:rsidRPr="003D32BF">
              <w:rPr>
                <w:rFonts w:ascii="Tahoma" w:hAnsi="Tahoma" w:cs="Tahoma"/>
                <w:b w:val="0"/>
                <w:bCs/>
              </w:rPr>
              <w:t xml:space="preserve">Experience of leadership within Children and Young People clinical service areas </w:t>
            </w:r>
          </w:p>
          <w:p w14:paraId="55F003DA" w14:textId="77777777" w:rsidR="003D32BF" w:rsidRPr="00760873" w:rsidRDefault="003D32BF" w:rsidP="003D32BF">
            <w:pPr>
              <w:pStyle w:val="ListParagraph"/>
              <w:ind w:left="326" w:hanging="898"/>
              <w:rPr>
                <w:rFonts w:ascii="Tahoma" w:hAnsi="Tahoma" w:cs="Tahoma"/>
                <w:b w:val="0"/>
                <w:bCs/>
              </w:rPr>
            </w:pPr>
          </w:p>
          <w:p w14:paraId="73D0AF4A" w14:textId="77777777"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 xml:space="preserve">Experience of providing mentorship </w:t>
            </w:r>
          </w:p>
          <w:p w14:paraId="27E195B5" w14:textId="77777777" w:rsidR="003D32BF" w:rsidRPr="00760873" w:rsidRDefault="003D32BF" w:rsidP="003D32BF">
            <w:pPr>
              <w:ind w:left="326" w:hanging="898"/>
              <w:rPr>
                <w:rFonts w:ascii="Tahoma" w:hAnsi="Tahoma" w:cs="Tahoma"/>
                <w:b w:val="0"/>
                <w:bCs/>
              </w:rPr>
            </w:pPr>
          </w:p>
          <w:p w14:paraId="143902EB" w14:textId="77777777"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 xml:space="preserve">Experience of organising team duties  </w:t>
            </w:r>
          </w:p>
          <w:p w14:paraId="6A31B3C1" w14:textId="77777777" w:rsidR="003D32BF" w:rsidRPr="00760873" w:rsidRDefault="003D32BF" w:rsidP="003D32BF">
            <w:pPr>
              <w:pStyle w:val="ListParagraph"/>
              <w:ind w:left="326" w:hanging="898"/>
              <w:rPr>
                <w:rFonts w:ascii="Tahoma" w:hAnsi="Tahoma" w:cs="Tahoma"/>
                <w:b w:val="0"/>
                <w:bCs/>
              </w:rPr>
            </w:pPr>
          </w:p>
          <w:p w14:paraId="0FC9F0C5" w14:textId="77777777"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 xml:space="preserve">Experience of inducting staff members  </w:t>
            </w:r>
          </w:p>
          <w:p w14:paraId="5126807E" w14:textId="77777777" w:rsidR="003D32BF" w:rsidRPr="00760873" w:rsidRDefault="003D32BF" w:rsidP="003D32BF">
            <w:pPr>
              <w:ind w:left="326" w:hanging="898"/>
              <w:rPr>
                <w:rFonts w:ascii="Tahoma" w:hAnsi="Tahoma" w:cs="Tahoma"/>
                <w:b w:val="0"/>
                <w:bCs/>
              </w:rPr>
            </w:pPr>
          </w:p>
          <w:p w14:paraId="38E28D7E" w14:textId="77777777" w:rsidR="00A67917" w:rsidRDefault="003D32BF" w:rsidP="00A67917">
            <w:pPr>
              <w:pStyle w:val="ListParagraph"/>
              <w:numPr>
                <w:ilvl w:val="0"/>
                <w:numId w:val="44"/>
              </w:numPr>
              <w:ind w:left="326"/>
              <w:rPr>
                <w:rFonts w:ascii="Tahoma" w:hAnsi="Tahoma" w:cs="Tahoma"/>
                <w:b w:val="0"/>
                <w:bCs/>
              </w:rPr>
            </w:pPr>
            <w:r w:rsidRPr="00760873">
              <w:rPr>
                <w:rFonts w:ascii="Tahoma" w:hAnsi="Tahoma" w:cs="Tahoma"/>
                <w:b w:val="0"/>
                <w:bCs/>
              </w:rPr>
              <w:t>Experience of working in a community and/or educational environment</w:t>
            </w:r>
          </w:p>
          <w:p w14:paraId="665AEAB8" w14:textId="77777777" w:rsidR="00A67917" w:rsidRPr="00A67917" w:rsidRDefault="00A67917" w:rsidP="00A67917">
            <w:pPr>
              <w:pStyle w:val="ListParagraph"/>
              <w:rPr>
                <w:rFonts w:ascii="Tahoma" w:hAnsi="Tahoma" w:cs="Tahoma"/>
                <w:b w:val="0"/>
                <w:bCs/>
              </w:rPr>
            </w:pPr>
          </w:p>
          <w:p w14:paraId="0202F618" w14:textId="6B9E745A" w:rsidR="00F94C9F" w:rsidRPr="00A67917" w:rsidRDefault="003D32BF" w:rsidP="00A67917">
            <w:pPr>
              <w:pStyle w:val="ListParagraph"/>
              <w:numPr>
                <w:ilvl w:val="0"/>
                <w:numId w:val="44"/>
              </w:numPr>
              <w:ind w:left="326"/>
              <w:rPr>
                <w:rFonts w:ascii="Tahoma" w:hAnsi="Tahoma" w:cs="Tahoma"/>
                <w:b w:val="0"/>
                <w:bCs/>
              </w:rPr>
            </w:pPr>
            <w:r w:rsidRPr="00A67917">
              <w:rPr>
                <w:rFonts w:ascii="Tahoma" w:hAnsi="Tahoma" w:cs="Tahoma"/>
                <w:b w:val="0"/>
                <w:bCs/>
              </w:rPr>
              <w:t>Experience of working in a skill mix team</w:t>
            </w:r>
          </w:p>
        </w:tc>
      </w:tr>
      <w:tr w:rsidR="00EF5236" w:rsidRPr="00D844B4" w14:paraId="2CCB13E6" w14:textId="77777777" w:rsidTr="002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9479"/>
        </w:trPr>
        <w:tc>
          <w:tcPr>
            <w:tcW w:w="2086" w:type="dxa"/>
            <w:tcBorders>
              <w:top w:val="single" w:sz="4" w:space="0" w:color="000000"/>
              <w:left w:val="single" w:sz="4" w:space="0" w:color="000000"/>
              <w:bottom w:val="single" w:sz="4" w:space="0" w:color="auto"/>
              <w:right w:val="single" w:sz="4" w:space="0" w:color="000000"/>
            </w:tcBorders>
          </w:tcPr>
          <w:p w14:paraId="0CB03CD2" w14:textId="34D144AB" w:rsidR="00EF5236" w:rsidRPr="00D844B4" w:rsidRDefault="00C04CA2">
            <w:pPr>
              <w:ind w:left="3"/>
              <w:rPr>
                <w:rFonts w:ascii="Tahoma" w:hAnsi="Tahoma" w:cs="Tahoma"/>
              </w:rPr>
            </w:pPr>
            <w:r w:rsidRPr="00D844B4">
              <w:rPr>
                <w:rFonts w:ascii="Tahoma" w:hAnsi="Tahoma" w:cs="Tahoma"/>
              </w:rPr>
              <w:lastRenderedPageBreak/>
              <w:t xml:space="preserve">Skills &amp; Aptitude </w:t>
            </w:r>
            <w:r w:rsidRPr="00D844B4">
              <w:rPr>
                <w:rFonts w:ascii="Tahoma" w:hAnsi="Tahoma" w:cs="Tahoma"/>
                <w:b w:val="0"/>
              </w:rPr>
              <w:t xml:space="preserve"> </w:t>
            </w:r>
          </w:p>
        </w:tc>
        <w:tc>
          <w:tcPr>
            <w:tcW w:w="4002" w:type="dxa"/>
            <w:tcBorders>
              <w:top w:val="single" w:sz="4" w:space="0" w:color="000000"/>
              <w:left w:val="single" w:sz="4" w:space="0" w:color="000000"/>
              <w:bottom w:val="single" w:sz="4" w:space="0" w:color="auto"/>
              <w:right w:val="single" w:sz="4" w:space="0" w:color="000000"/>
            </w:tcBorders>
          </w:tcPr>
          <w:p w14:paraId="4AADB433" w14:textId="77777777"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Leadership and the ability to delegate and supervise staff </w:t>
            </w:r>
          </w:p>
          <w:p w14:paraId="04E6D568" w14:textId="0BF154BB" w:rsidR="00760873" w:rsidRPr="00760873" w:rsidRDefault="00760873" w:rsidP="00760873">
            <w:pPr>
              <w:spacing w:after="1" w:line="239" w:lineRule="auto"/>
              <w:ind w:left="0"/>
              <w:rPr>
                <w:rFonts w:ascii="Tahoma" w:hAnsi="Tahoma" w:cs="Tahoma"/>
                <w:b w:val="0"/>
              </w:rPr>
            </w:pPr>
          </w:p>
          <w:p w14:paraId="2695B832" w14:textId="3AFF60C6"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Recognition and escalation of risk, contributing to control measures </w:t>
            </w:r>
          </w:p>
          <w:p w14:paraId="58C81F98" w14:textId="72306FBB" w:rsidR="00760873" w:rsidRPr="00760873" w:rsidRDefault="00760873" w:rsidP="00760873">
            <w:pPr>
              <w:spacing w:after="1" w:line="239" w:lineRule="auto"/>
              <w:ind w:left="0"/>
              <w:rPr>
                <w:rFonts w:ascii="Tahoma" w:hAnsi="Tahoma" w:cs="Tahoma"/>
                <w:b w:val="0"/>
              </w:rPr>
            </w:pPr>
          </w:p>
          <w:p w14:paraId="1070E45C" w14:textId="34A8AB4A"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Planning </w:t>
            </w:r>
            <w:r w:rsidRPr="00760873">
              <w:rPr>
                <w:rFonts w:ascii="Tahoma" w:hAnsi="Tahoma" w:cs="Tahoma"/>
                <w:b w:val="0"/>
              </w:rPr>
              <w:tab/>
              <w:t xml:space="preserve">workload, time management </w:t>
            </w:r>
          </w:p>
          <w:p w14:paraId="55F5649A" w14:textId="45BFF57F" w:rsidR="00760873" w:rsidRPr="00760873" w:rsidRDefault="00760873" w:rsidP="00760873">
            <w:pPr>
              <w:spacing w:after="1" w:line="239" w:lineRule="auto"/>
              <w:ind w:left="503"/>
              <w:rPr>
                <w:rFonts w:ascii="Tahoma" w:hAnsi="Tahoma" w:cs="Tahoma"/>
                <w:b w:val="0"/>
              </w:rPr>
            </w:pPr>
          </w:p>
          <w:p w14:paraId="42215737" w14:textId="78FEB464"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Work under pressure and able to manage changing priorities </w:t>
            </w:r>
          </w:p>
          <w:p w14:paraId="141BA8B5" w14:textId="5E5B6B52" w:rsidR="00760873" w:rsidRPr="00760873" w:rsidRDefault="00760873" w:rsidP="00760873">
            <w:pPr>
              <w:spacing w:after="1" w:line="239" w:lineRule="auto"/>
              <w:ind w:left="0"/>
              <w:rPr>
                <w:rFonts w:ascii="Tahoma" w:hAnsi="Tahoma" w:cs="Tahoma"/>
                <w:b w:val="0"/>
              </w:rPr>
            </w:pPr>
          </w:p>
          <w:p w14:paraId="0423E56D" w14:textId="16EE2FC9"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Understand need for evidence and statistical data collection, and </w:t>
            </w:r>
          </w:p>
          <w:p w14:paraId="70252684" w14:textId="77777777"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achieving targets </w:t>
            </w:r>
          </w:p>
          <w:p w14:paraId="5C437E54" w14:textId="4AABE57F" w:rsidR="00760873" w:rsidRPr="00760873" w:rsidRDefault="00760873" w:rsidP="00760873">
            <w:pPr>
              <w:spacing w:after="1" w:line="239" w:lineRule="auto"/>
              <w:ind w:left="0"/>
              <w:rPr>
                <w:rFonts w:ascii="Tahoma" w:hAnsi="Tahoma" w:cs="Tahoma"/>
                <w:b w:val="0"/>
              </w:rPr>
            </w:pPr>
          </w:p>
          <w:p w14:paraId="24523768" w14:textId="3280EF15"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IT skills </w:t>
            </w:r>
          </w:p>
          <w:p w14:paraId="012450ED" w14:textId="3F900ACF" w:rsidR="00760873" w:rsidRPr="00760873" w:rsidRDefault="00760873" w:rsidP="00760873">
            <w:pPr>
              <w:spacing w:after="1" w:line="239" w:lineRule="auto"/>
              <w:ind w:left="503"/>
              <w:rPr>
                <w:rFonts w:ascii="Tahoma" w:hAnsi="Tahoma" w:cs="Tahoma"/>
                <w:b w:val="0"/>
              </w:rPr>
            </w:pPr>
          </w:p>
          <w:p w14:paraId="694133CA" w14:textId="765AAF93"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Team player and a dynamic personality </w:t>
            </w:r>
          </w:p>
          <w:p w14:paraId="056CC639" w14:textId="100EA1A7" w:rsidR="00760873" w:rsidRPr="00760873" w:rsidRDefault="00760873" w:rsidP="00760873">
            <w:pPr>
              <w:spacing w:after="1" w:line="239" w:lineRule="auto"/>
              <w:ind w:left="503"/>
              <w:rPr>
                <w:rFonts w:ascii="Tahoma" w:hAnsi="Tahoma" w:cs="Tahoma"/>
                <w:b w:val="0"/>
              </w:rPr>
            </w:pPr>
          </w:p>
          <w:p w14:paraId="38FD1E9F" w14:textId="327C6389"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Multi-agency/disciplinary working </w:t>
            </w:r>
          </w:p>
          <w:p w14:paraId="68831290" w14:textId="37B04921" w:rsidR="00760873" w:rsidRPr="00760873" w:rsidRDefault="00760873" w:rsidP="00760873">
            <w:pPr>
              <w:spacing w:after="1" w:line="239" w:lineRule="auto"/>
              <w:ind w:left="0"/>
              <w:rPr>
                <w:rFonts w:ascii="Tahoma" w:hAnsi="Tahoma" w:cs="Tahoma"/>
                <w:b w:val="0"/>
              </w:rPr>
            </w:pPr>
          </w:p>
          <w:p w14:paraId="2B051901" w14:textId="52D11CB4" w:rsidR="00EF5236" w:rsidRDefault="00760873" w:rsidP="00760873">
            <w:pPr>
              <w:numPr>
                <w:ilvl w:val="0"/>
                <w:numId w:val="33"/>
              </w:numPr>
              <w:ind w:left="503" w:hanging="503"/>
              <w:rPr>
                <w:rFonts w:ascii="Tahoma" w:hAnsi="Tahoma" w:cs="Tahoma"/>
                <w:b w:val="0"/>
              </w:rPr>
            </w:pPr>
            <w:bookmarkStart w:id="0" w:name="_Hlk172280764"/>
            <w:r w:rsidRPr="00760873">
              <w:rPr>
                <w:rFonts w:ascii="Tahoma" w:hAnsi="Tahoma" w:cs="Tahoma"/>
                <w:b w:val="0"/>
              </w:rPr>
              <w:t xml:space="preserve">Excellent communication skills </w:t>
            </w:r>
            <w:r w:rsidR="0054753E">
              <w:rPr>
                <w:rFonts w:ascii="Tahoma" w:hAnsi="Tahoma" w:cs="Tahoma"/>
                <w:b w:val="0"/>
              </w:rPr>
              <w:t xml:space="preserve">and ability to form positive working relationships with a range of stakeholders. </w:t>
            </w:r>
            <w:bookmarkEnd w:id="0"/>
          </w:p>
          <w:p w14:paraId="6B69E2CE" w14:textId="77777777" w:rsidR="00760873" w:rsidRPr="00760873" w:rsidRDefault="00760873" w:rsidP="00760873">
            <w:pPr>
              <w:ind w:left="0"/>
              <w:rPr>
                <w:rFonts w:ascii="Tahoma" w:hAnsi="Tahoma" w:cs="Tahoma"/>
                <w:b w:val="0"/>
              </w:rPr>
            </w:pPr>
          </w:p>
          <w:p w14:paraId="7D9D04B7" w14:textId="608CC9E0" w:rsidR="00760873" w:rsidRPr="00760873" w:rsidRDefault="00760873" w:rsidP="00760873">
            <w:pPr>
              <w:pStyle w:val="ListParagraph"/>
              <w:numPr>
                <w:ilvl w:val="0"/>
                <w:numId w:val="40"/>
              </w:numPr>
              <w:ind w:left="503" w:hanging="503"/>
              <w:rPr>
                <w:b w:val="0"/>
              </w:rPr>
            </w:pPr>
            <w:r w:rsidRPr="00760873">
              <w:rPr>
                <w:b w:val="0"/>
              </w:rPr>
              <w:t xml:space="preserve">Innovative practice and ability to influence others </w:t>
            </w:r>
          </w:p>
          <w:p w14:paraId="0BCADA05" w14:textId="28F148C9" w:rsidR="00760873" w:rsidRPr="00760873" w:rsidRDefault="00760873" w:rsidP="00760873">
            <w:pPr>
              <w:ind w:left="503" w:hanging="503"/>
              <w:rPr>
                <w:b w:val="0"/>
              </w:rPr>
            </w:pPr>
          </w:p>
          <w:p w14:paraId="001A96E9" w14:textId="4B821FCF" w:rsidR="00760873" w:rsidRPr="00760873" w:rsidRDefault="00760873" w:rsidP="00760873">
            <w:pPr>
              <w:pStyle w:val="ListParagraph"/>
              <w:numPr>
                <w:ilvl w:val="0"/>
                <w:numId w:val="40"/>
              </w:numPr>
              <w:ind w:left="503" w:hanging="503"/>
              <w:rPr>
                <w:b w:val="0"/>
              </w:rPr>
            </w:pPr>
            <w:r w:rsidRPr="00760873">
              <w:rPr>
                <w:b w:val="0"/>
              </w:rPr>
              <w:t>Positive attitude; flexible and adaptable; solution focused; and tenacious.</w:t>
            </w:r>
          </w:p>
          <w:p w14:paraId="171C18C0" w14:textId="77777777" w:rsidR="00760873" w:rsidRPr="00760873" w:rsidRDefault="00760873" w:rsidP="00760873">
            <w:pPr>
              <w:ind w:left="503" w:hanging="503"/>
              <w:rPr>
                <w:b w:val="0"/>
              </w:rPr>
            </w:pPr>
          </w:p>
          <w:p w14:paraId="2538497D" w14:textId="77777777" w:rsidR="00BA2912" w:rsidRDefault="00760873" w:rsidP="00BA2912">
            <w:pPr>
              <w:pStyle w:val="ListParagraph"/>
              <w:numPr>
                <w:ilvl w:val="0"/>
                <w:numId w:val="40"/>
              </w:numPr>
              <w:ind w:left="503" w:hanging="503"/>
              <w:rPr>
                <w:b w:val="0"/>
              </w:rPr>
            </w:pPr>
            <w:r w:rsidRPr="00760873">
              <w:rPr>
                <w:b w:val="0"/>
              </w:rPr>
              <w:t>Has a strong degree of personal integrity</w:t>
            </w:r>
          </w:p>
          <w:p w14:paraId="4629669F" w14:textId="2612E069" w:rsidR="00BA2912" w:rsidRPr="00BA2912" w:rsidRDefault="00BA2912" w:rsidP="00BA2912">
            <w:pPr>
              <w:ind w:left="0"/>
              <w:rPr>
                <w:b w:val="0"/>
              </w:rPr>
            </w:pPr>
          </w:p>
        </w:tc>
        <w:tc>
          <w:tcPr>
            <w:tcW w:w="3416" w:type="dxa"/>
            <w:tcBorders>
              <w:top w:val="single" w:sz="4" w:space="0" w:color="000000"/>
              <w:left w:val="single" w:sz="4" w:space="0" w:color="000000"/>
              <w:bottom w:val="single" w:sz="4" w:space="0" w:color="auto"/>
              <w:right w:val="single" w:sz="4" w:space="0" w:color="000000"/>
            </w:tcBorders>
          </w:tcPr>
          <w:p w14:paraId="312D7B2A" w14:textId="3CF960E9" w:rsidR="003D32BF" w:rsidRPr="00760873" w:rsidRDefault="003D32BF" w:rsidP="003D32BF">
            <w:pPr>
              <w:pStyle w:val="ListParagraph"/>
              <w:numPr>
                <w:ilvl w:val="0"/>
                <w:numId w:val="40"/>
              </w:numPr>
              <w:ind w:left="503" w:hanging="503"/>
              <w:rPr>
                <w:b w:val="0"/>
              </w:rPr>
            </w:pPr>
            <w:r w:rsidRPr="00760873">
              <w:rPr>
                <w:b w:val="0"/>
              </w:rPr>
              <w:t xml:space="preserve">Ability to analyse, evaluate and rationalise data and enable progressive models of delivery and intervention </w:t>
            </w:r>
          </w:p>
          <w:p w14:paraId="3D52CE8F" w14:textId="38DACD0E" w:rsidR="00EF5236" w:rsidRPr="00D844B4" w:rsidRDefault="00EF5236">
            <w:pPr>
              <w:ind w:left="0"/>
              <w:rPr>
                <w:rFonts w:ascii="Tahoma" w:hAnsi="Tahoma" w:cs="Tahoma"/>
              </w:rPr>
            </w:pPr>
          </w:p>
        </w:tc>
      </w:tr>
      <w:tr w:rsidR="00EF5236" w:rsidRPr="00D844B4" w14:paraId="487A43D5" w14:textId="77777777" w:rsidTr="002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2333"/>
        </w:trPr>
        <w:tc>
          <w:tcPr>
            <w:tcW w:w="2086" w:type="dxa"/>
            <w:tcBorders>
              <w:top w:val="single" w:sz="4" w:space="0" w:color="auto"/>
              <w:left w:val="single" w:sz="4" w:space="0" w:color="auto"/>
              <w:bottom w:val="single" w:sz="4" w:space="0" w:color="auto"/>
              <w:right w:val="single" w:sz="4" w:space="0" w:color="auto"/>
            </w:tcBorders>
          </w:tcPr>
          <w:p w14:paraId="42D4618E" w14:textId="202B1B66" w:rsidR="00EF5236" w:rsidRPr="00D844B4" w:rsidRDefault="00C04CA2">
            <w:pPr>
              <w:ind w:left="3"/>
              <w:rPr>
                <w:rFonts w:ascii="Tahoma" w:hAnsi="Tahoma" w:cs="Tahoma"/>
              </w:rPr>
            </w:pPr>
            <w:r w:rsidRPr="00D844B4">
              <w:rPr>
                <w:rFonts w:ascii="Tahoma" w:hAnsi="Tahoma" w:cs="Tahoma"/>
              </w:rPr>
              <w:t xml:space="preserve">Other </w:t>
            </w:r>
            <w:r w:rsidR="00D05187" w:rsidRPr="00D844B4">
              <w:rPr>
                <w:rFonts w:ascii="Tahoma" w:hAnsi="Tahoma" w:cs="Tahoma"/>
              </w:rPr>
              <w:t xml:space="preserve"> </w:t>
            </w:r>
          </w:p>
        </w:tc>
        <w:tc>
          <w:tcPr>
            <w:tcW w:w="4002" w:type="dxa"/>
            <w:tcBorders>
              <w:top w:val="single" w:sz="4" w:space="0" w:color="auto"/>
              <w:left w:val="single" w:sz="4" w:space="0" w:color="auto"/>
              <w:bottom w:val="single" w:sz="4" w:space="0" w:color="auto"/>
              <w:right w:val="single" w:sz="4" w:space="0" w:color="auto"/>
            </w:tcBorders>
          </w:tcPr>
          <w:p w14:paraId="04F85D71" w14:textId="5186DDCF" w:rsidR="006B689D" w:rsidRDefault="006B689D" w:rsidP="00BA2912">
            <w:pPr>
              <w:pStyle w:val="ListParagraph"/>
              <w:numPr>
                <w:ilvl w:val="0"/>
                <w:numId w:val="34"/>
              </w:numPr>
              <w:ind w:left="503" w:hanging="503"/>
              <w:rPr>
                <w:rFonts w:ascii="Tahoma" w:hAnsi="Tahoma" w:cs="Tahoma"/>
                <w:b w:val="0"/>
              </w:rPr>
            </w:pPr>
            <w:r>
              <w:rPr>
                <w:rFonts w:ascii="Tahoma" w:hAnsi="Tahoma" w:cs="Tahoma"/>
                <w:b w:val="0"/>
              </w:rPr>
              <w:t xml:space="preserve">Ability to work all year round </w:t>
            </w:r>
          </w:p>
          <w:p w14:paraId="74FC6F9A" w14:textId="77777777" w:rsidR="006B689D" w:rsidRDefault="006B689D" w:rsidP="006B689D">
            <w:pPr>
              <w:pStyle w:val="ListParagraph"/>
              <w:ind w:left="503"/>
              <w:rPr>
                <w:rFonts w:ascii="Tahoma" w:hAnsi="Tahoma" w:cs="Tahoma"/>
                <w:b w:val="0"/>
              </w:rPr>
            </w:pPr>
          </w:p>
          <w:p w14:paraId="611A16B6" w14:textId="17B7E5D2" w:rsidR="00760873" w:rsidRPr="00BA2912" w:rsidRDefault="00BA2912" w:rsidP="00BA2912">
            <w:pPr>
              <w:pStyle w:val="ListParagraph"/>
              <w:numPr>
                <w:ilvl w:val="0"/>
                <w:numId w:val="34"/>
              </w:numPr>
              <w:ind w:left="503" w:hanging="503"/>
              <w:rPr>
                <w:rFonts w:ascii="Tahoma" w:hAnsi="Tahoma" w:cs="Tahoma"/>
                <w:b w:val="0"/>
              </w:rPr>
            </w:pPr>
            <w:r w:rsidRPr="00BA2912">
              <w:rPr>
                <w:rFonts w:ascii="Tahoma" w:hAnsi="Tahoma" w:cs="Tahoma"/>
                <w:b w:val="0"/>
              </w:rPr>
              <w:t>Due to the nature of the role there is a need to travel to individual schools, which will require a driving license and access to a vehicle (for individuals who cannot drive due to a disability, we can consider accessibility options i.e. provided via Access to Work etc).</w:t>
            </w:r>
          </w:p>
          <w:p w14:paraId="1ACD7C02" w14:textId="77777777" w:rsidR="00BA2912" w:rsidRPr="00760873" w:rsidRDefault="00BA2912" w:rsidP="00BA2912">
            <w:pPr>
              <w:ind w:left="503"/>
              <w:rPr>
                <w:rFonts w:ascii="Tahoma" w:hAnsi="Tahoma" w:cs="Tahoma"/>
                <w:b w:val="0"/>
              </w:rPr>
            </w:pPr>
          </w:p>
          <w:p w14:paraId="4E9548D6" w14:textId="505E17AD" w:rsidR="00D844B4" w:rsidRPr="00BA2912" w:rsidRDefault="00760873" w:rsidP="00BA2912">
            <w:pPr>
              <w:pStyle w:val="ListParagraph"/>
              <w:numPr>
                <w:ilvl w:val="0"/>
                <w:numId w:val="34"/>
              </w:numPr>
              <w:ind w:left="503" w:hanging="503"/>
              <w:rPr>
                <w:rFonts w:ascii="Tahoma" w:hAnsi="Tahoma" w:cs="Tahoma"/>
                <w:b w:val="0"/>
              </w:rPr>
            </w:pPr>
            <w:r w:rsidRPr="00760873">
              <w:rPr>
                <w:rFonts w:ascii="Tahoma" w:hAnsi="Tahoma" w:cs="Tahoma"/>
                <w:b w:val="0"/>
              </w:rPr>
              <w:lastRenderedPageBreak/>
              <w:t xml:space="preserve">Ongoing commitment to maintain registration in core profession </w:t>
            </w:r>
          </w:p>
        </w:tc>
        <w:tc>
          <w:tcPr>
            <w:tcW w:w="3416" w:type="dxa"/>
            <w:tcBorders>
              <w:top w:val="single" w:sz="4" w:space="0" w:color="auto"/>
              <w:left w:val="single" w:sz="4" w:space="0" w:color="auto"/>
              <w:bottom w:val="single" w:sz="4" w:space="0" w:color="auto"/>
              <w:right w:val="single" w:sz="4" w:space="0" w:color="auto"/>
            </w:tcBorders>
          </w:tcPr>
          <w:p w14:paraId="50181F6C" w14:textId="77777777" w:rsidR="00EF5236" w:rsidRPr="00D844B4" w:rsidRDefault="00D05187">
            <w:pPr>
              <w:ind w:left="0"/>
              <w:rPr>
                <w:rFonts w:ascii="Tahoma" w:hAnsi="Tahoma" w:cs="Tahoma"/>
              </w:rPr>
            </w:pPr>
            <w:r w:rsidRPr="00D844B4">
              <w:rPr>
                <w:rFonts w:ascii="Tahoma" w:hAnsi="Tahoma" w:cs="Tahoma"/>
                <w:b w:val="0"/>
              </w:rPr>
              <w:lastRenderedPageBreak/>
              <w:t xml:space="preserve"> </w:t>
            </w:r>
          </w:p>
        </w:tc>
      </w:tr>
    </w:tbl>
    <w:p w14:paraId="2A2A677F" w14:textId="28559230" w:rsidR="00760873" w:rsidRDefault="00760873" w:rsidP="00760873">
      <w:pPr>
        <w:ind w:left="-284"/>
      </w:pPr>
      <w:r>
        <w:t>Compass values</w:t>
      </w:r>
    </w:p>
    <w:p w14:paraId="2ED23793" w14:textId="77777777" w:rsidR="00760873" w:rsidRDefault="00760873" w:rsidP="00760873">
      <w:pPr>
        <w:ind w:left="-284"/>
      </w:pPr>
    </w:p>
    <w:p w14:paraId="64BC201D" w14:textId="01A51F4E"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The post holder must demonstrate all Compass values:</w:t>
      </w:r>
    </w:p>
    <w:p w14:paraId="2028E4F5" w14:textId="77777777" w:rsidR="00760873" w:rsidRPr="00760873" w:rsidRDefault="00760873" w:rsidP="00760873">
      <w:pPr>
        <w:ind w:left="-300"/>
        <w:jc w:val="both"/>
        <w:rPr>
          <w:rFonts w:ascii="Tahoma" w:eastAsia="Tahoma" w:hAnsi="Tahoma" w:cs="Tahoma"/>
          <w:b w:val="0"/>
          <w:color w:val="auto"/>
          <w:lang w:val="en-US" w:eastAsia="en-US"/>
        </w:rPr>
      </w:pPr>
    </w:p>
    <w:p w14:paraId="5BE45E79"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Integrity: An unstinting commitment to honesty and openness in all our activities.</w:t>
      </w:r>
    </w:p>
    <w:p w14:paraId="63092F22" w14:textId="270E5E6D"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 xml:space="preserve">Valuing Each Individual: Respecting the needs of each person and helping them gain greater </w:t>
      </w:r>
      <w:r>
        <w:rPr>
          <w:rFonts w:ascii="Tahoma" w:eastAsia="Tahoma" w:hAnsi="Tahoma" w:cs="Tahoma"/>
          <w:b w:val="0"/>
          <w:color w:val="auto"/>
          <w:lang w:val="en-US" w:eastAsia="en-US"/>
        </w:rPr>
        <w:tab/>
      </w:r>
      <w:r w:rsidRPr="00760873">
        <w:rPr>
          <w:rFonts w:ascii="Tahoma" w:eastAsia="Tahoma" w:hAnsi="Tahoma" w:cs="Tahoma"/>
          <w:b w:val="0"/>
          <w:color w:val="auto"/>
          <w:lang w:val="en-US" w:eastAsia="en-US"/>
        </w:rPr>
        <w:t xml:space="preserve">control of their life. </w:t>
      </w:r>
    </w:p>
    <w:p w14:paraId="726209C2"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Being Solution Focused: Responding quickly and flexibly to current and emerging needs.</w:t>
      </w:r>
    </w:p>
    <w:p w14:paraId="361D5296"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Consistent &amp; Reliable Approach: Always delivering on our commitments.</w:t>
      </w:r>
    </w:p>
    <w:p w14:paraId="1DF608C1" w14:textId="77777777" w:rsidR="00760873" w:rsidRPr="00760873" w:rsidRDefault="00760873" w:rsidP="00760873">
      <w:pPr>
        <w:ind w:left="-300"/>
        <w:jc w:val="both"/>
        <w:rPr>
          <w:rFonts w:ascii="Tahoma" w:eastAsia="Tahoma" w:hAnsi="Tahoma" w:cs="Tahoma"/>
          <w:b w:val="0"/>
          <w:color w:val="auto"/>
          <w:lang w:val="en-US" w:eastAsia="en-US"/>
        </w:rPr>
      </w:pPr>
    </w:p>
    <w:p w14:paraId="23207864" w14:textId="77777777" w:rsidR="000D3CAA" w:rsidRDefault="00760873" w:rsidP="000D3CAA">
      <w:pPr>
        <w:ind w:left="-300"/>
        <w:jc w:val="both"/>
        <w:rPr>
          <w:rFonts w:ascii="Tahoma" w:eastAsia="Tahoma" w:hAnsi="Tahoma" w:cs="Tahoma"/>
          <w:bCs/>
          <w:color w:val="auto"/>
          <w:lang w:val="en-US" w:eastAsia="en-US"/>
        </w:rPr>
      </w:pPr>
      <w:r w:rsidRPr="00760873">
        <w:rPr>
          <w:rFonts w:ascii="Tahoma" w:eastAsia="Tahoma" w:hAnsi="Tahoma" w:cs="Tahoma"/>
          <w:bCs/>
          <w:color w:val="auto"/>
          <w:lang w:val="en-US" w:eastAsia="en-US"/>
        </w:rPr>
        <w:t>Safeguarding</w:t>
      </w:r>
    </w:p>
    <w:p w14:paraId="27F0DCFD" w14:textId="77777777" w:rsidR="000D3CAA" w:rsidRDefault="000D3CAA" w:rsidP="000D3CAA">
      <w:pPr>
        <w:ind w:left="-300"/>
        <w:jc w:val="both"/>
        <w:rPr>
          <w:rFonts w:ascii="Tahoma" w:eastAsia="Tahoma" w:hAnsi="Tahoma" w:cs="Tahoma"/>
          <w:bCs/>
          <w:color w:val="auto"/>
          <w:lang w:val="en-US" w:eastAsia="en-US"/>
        </w:rPr>
      </w:pPr>
    </w:p>
    <w:p w14:paraId="2FA03C81" w14:textId="2FB7597D" w:rsidR="000D3CAA" w:rsidRPr="000D3CAA" w:rsidRDefault="000D3CAA" w:rsidP="000D3CAA">
      <w:pPr>
        <w:ind w:left="-300"/>
        <w:jc w:val="both"/>
        <w:rPr>
          <w:rFonts w:ascii="Tahoma" w:eastAsia="Tahoma" w:hAnsi="Tahoma" w:cs="Tahoma"/>
          <w:bCs/>
          <w:color w:val="auto"/>
          <w:lang w:val="en-US" w:eastAsia="en-US"/>
        </w:rPr>
      </w:pPr>
      <w:r w:rsidRPr="000D3CAA">
        <w:rPr>
          <w:rFonts w:ascii="Tahoma" w:eastAsia="Tahoma" w:hAnsi="Tahoma" w:cs="Tahoma"/>
          <w:b w:val="0"/>
          <w:color w:val="auto"/>
          <w:lang w:val="en-US" w:eastAsia="en-US"/>
        </w:rPr>
        <w:t>The post holder must demonstrate and share our commitment to safeguarding by working proactively to safeguard and promote the welfare of children, young people and vulnerable adults.</w:t>
      </w:r>
    </w:p>
    <w:p w14:paraId="50387E13" w14:textId="77777777" w:rsidR="000D3CAA" w:rsidRPr="000D3CAA" w:rsidRDefault="000D3CAA" w:rsidP="000D3CAA">
      <w:pPr>
        <w:ind w:left="-300"/>
        <w:jc w:val="both"/>
        <w:rPr>
          <w:rFonts w:ascii="Tahoma" w:eastAsia="Tahoma" w:hAnsi="Tahoma" w:cs="Tahoma"/>
          <w:bCs/>
          <w:color w:val="auto"/>
          <w:lang w:val="en-US" w:eastAsia="en-US"/>
        </w:rPr>
      </w:pPr>
    </w:p>
    <w:p w14:paraId="56C89E3D" w14:textId="77777777" w:rsidR="00760873" w:rsidRDefault="00760873" w:rsidP="00760873">
      <w:pPr>
        <w:ind w:left="-300"/>
        <w:jc w:val="both"/>
        <w:rPr>
          <w:rFonts w:ascii="Tahoma" w:eastAsia="Tahoma" w:hAnsi="Tahoma" w:cs="Tahoma"/>
          <w:bCs/>
          <w:color w:val="auto"/>
          <w:lang w:val="en-US" w:eastAsia="en-US"/>
        </w:rPr>
      </w:pPr>
      <w:r w:rsidRPr="00760873">
        <w:rPr>
          <w:rFonts w:ascii="Tahoma" w:eastAsia="Tahoma" w:hAnsi="Tahoma" w:cs="Tahoma"/>
          <w:bCs/>
          <w:color w:val="auto"/>
          <w:lang w:val="en-US" w:eastAsia="en-US"/>
        </w:rPr>
        <w:t>DBS checks</w:t>
      </w:r>
    </w:p>
    <w:p w14:paraId="7341104A" w14:textId="77777777" w:rsidR="00760873" w:rsidRPr="00760873" w:rsidRDefault="00760873" w:rsidP="00760873">
      <w:pPr>
        <w:ind w:left="-300"/>
        <w:jc w:val="both"/>
        <w:rPr>
          <w:rFonts w:ascii="Tahoma" w:eastAsia="Tahoma" w:hAnsi="Tahoma" w:cs="Tahoma"/>
          <w:bCs/>
          <w:color w:val="auto"/>
          <w:lang w:val="en-US" w:eastAsia="en-US"/>
        </w:rPr>
      </w:pPr>
    </w:p>
    <w:p w14:paraId="1BADA447" w14:textId="40E2DD9B" w:rsid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 xml:space="preserve">DBS checks will be undertaken and will be rechecked as and when determined by Compass. For further information about what is required in this process please go to </w:t>
      </w:r>
      <w:hyperlink r:id="rId9" w:history="1">
        <w:r w:rsidRPr="00116913">
          <w:rPr>
            <w:rStyle w:val="Hyperlink"/>
            <w:rFonts w:ascii="Tahoma" w:eastAsia="Tahoma" w:hAnsi="Tahoma" w:cs="Tahoma"/>
            <w:b w:val="0"/>
            <w:lang w:val="en-US" w:eastAsia="en-US"/>
          </w:rPr>
          <w:t>www.gov.uk/disclosure-barring-service-check</w:t>
        </w:r>
      </w:hyperlink>
      <w:r>
        <w:rPr>
          <w:rFonts w:ascii="Tahoma" w:eastAsia="Tahoma" w:hAnsi="Tahoma" w:cs="Tahoma"/>
          <w:b w:val="0"/>
          <w:color w:val="auto"/>
          <w:lang w:val="en-US" w:eastAsia="en-US"/>
        </w:rPr>
        <w:t>.</w:t>
      </w:r>
    </w:p>
    <w:p w14:paraId="56F0F0CB" w14:textId="77777777" w:rsidR="00760873" w:rsidRPr="00760873" w:rsidRDefault="00760873" w:rsidP="00760873">
      <w:pPr>
        <w:ind w:left="-300"/>
        <w:jc w:val="both"/>
        <w:rPr>
          <w:rFonts w:ascii="Tahoma" w:eastAsia="Tahoma" w:hAnsi="Tahoma" w:cs="Tahoma"/>
          <w:b w:val="0"/>
          <w:color w:val="auto"/>
          <w:lang w:val="en-US" w:eastAsia="en-US"/>
        </w:rPr>
      </w:pPr>
    </w:p>
    <w:p w14:paraId="478ED410" w14:textId="77777777" w:rsidR="004157F9" w:rsidRDefault="004157F9" w:rsidP="004157F9">
      <w:pPr>
        <w:ind w:left="-300"/>
        <w:jc w:val="both"/>
        <w:rPr>
          <w:rFonts w:ascii="Tahoma" w:eastAsia="Tahoma" w:hAnsi="Tahoma" w:cs="Tahoma"/>
          <w:bCs/>
          <w:color w:val="auto"/>
          <w:lang w:val="en-US" w:eastAsia="en-US"/>
        </w:rPr>
      </w:pPr>
      <w:r w:rsidRPr="004157F9">
        <w:rPr>
          <w:rFonts w:ascii="Tahoma" w:eastAsia="Tahoma" w:hAnsi="Tahoma" w:cs="Tahoma"/>
          <w:bCs/>
          <w:color w:val="auto"/>
          <w:lang w:val="en-US" w:eastAsia="en-US"/>
        </w:rPr>
        <w:t>Equality, Diversity and Inclusion (EDI)</w:t>
      </w:r>
    </w:p>
    <w:p w14:paraId="701D03EF" w14:textId="77777777" w:rsidR="004157F9" w:rsidRPr="004157F9" w:rsidRDefault="004157F9" w:rsidP="004157F9">
      <w:pPr>
        <w:ind w:left="-300"/>
        <w:jc w:val="both"/>
        <w:rPr>
          <w:rFonts w:ascii="Tahoma" w:eastAsia="Tahoma" w:hAnsi="Tahoma" w:cs="Tahoma"/>
          <w:bCs/>
          <w:color w:val="auto"/>
          <w:lang w:val="en-US" w:eastAsia="en-US"/>
        </w:rPr>
      </w:pPr>
    </w:p>
    <w:p w14:paraId="2C34991E" w14:textId="4D6A4A8B" w:rsidR="00760873" w:rsidRPr="00760873" w:rsidRDefault="004157F9" w:rsidP="004157F9">
      <w:pPr>
        <w:ind w:left="-300"/>
        <w:jc w:val="both"/>
        <w:rPr>
          <w:rFonts w:ascii="Tahoma" w:eastAsia="Tahoma" w:hAnsi="Tahoma" w:cs="Tahoma"/>
          <w:b w:val="0"/>
          <w:color w:val="auto"/>
          <w:lang w:val="en-US" w:eastAsia="en-US"/>
        </w:rPr>
      </w:pPr>
      <w:r w:rsidRPr="004157F9">
        <w:rPr>
          <w:rFonts w:ascii="Tahoma" w:eastAsia="Tahoma" w:hAnsi="Tahoma" w:cs="Tahoma"/>
          <w:b w:val="0"/>
          <w:color w:val="auto"/>
          <w:lang w:val="en-US" w:eastAsia="en-US"/>
        </w:rPr>
        <w:t>We know diversity fosters creativity and innovation. We are committed to equality of opportunity, to being fair and inclusive, and to being a place where all belong. We expect all those employed or who volunteer to share our commitment.</w:t>
      </w:r>
    </w:p>
    <w:p w14:paraId="384992B3" w14:textId="77777777" w:rsidR="00952373" w:rsidRPr="00D844B4" w:rsidRDefault="00952373">
      <w:pPr>
        <w:ind w:left="-300"/>
        <w:jc w:val="both"/>
        <w:rPr>
          <w:rFonts w:ascii="Tahoma" w:hAnsi="Tahoma" w:cs="Tahoma"/>
        </w:rPr>
      </w:pPr>
    </w:p>
    <w:sectPr w:rsidR="00952373" w:rsidRPr="00D844B4" w:rsidSect="00F65133">
      <w:footerReference w:type="even" r:id="rId10"/>
      <w:footerReference w:type="default" r:id="rId11"/>
      <w:footerReference w:type="first" r:id="rId12"/>
      <w:pgSz w:w="12240" w:h="15840"/>
      <w:pgMar w:top="851" w:right="1440" w:bottom="1440" w:left="1440" w:header="720" w:footer="227"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6361" w14:textId="77777777" w:rsidR="00DD1014" w:rsidRDefault="00D05187">
      <w:pPr>
        <w:spacing w:line="240" w:lineRule="auto"/>
      </w:pPr>
      <w:r>
        <w:separator/>
      </w:r>
    </w:p>
  </w:endnote>
  <w:endnote w:type="continuationSeparator" w:id="0">
    <w:p w14:paraId="5F929DE4" w14:textId="77777777" w:rsidR="00DD1014" w:rsidRDefault="00D05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4509" w14:textId="77777777" w:rsidR="00EF5236" w:rsidRDefault="00D05187">
    <w:pPr>
      <w:spacing w:after="108"/>
      <w:ind w:left="-300"/>
    </w:pPr>
    <w:r>
      <w:rPr>
        <w:b w:val="0"/>
        <w:sz w:val="20"/>
      </w:rPr>
      <w:t xml:space="preserve"> </w:t>
    </w:r>
  </w:p>
  <w:p w14:paraId="150D5B44" w14:textId="77777777" w:rsidR="00EF5236" w:rsidRDefault="00D05187">
    <w:pPr>
      <w:ind w:left="-1097"/>
    </w:pPr>
    <w:r>
      <w:rPr>
        <w:b w:val="0"/>
        <w:sz w:val="20"/>
      </w:rPr>
      <w:t xml:space="preserve">Role: Team Leader MHST </w:t>
    </w:r>
  </w:p>
  <w:p w14:paraId="3C72EFE2" w14:textId="77777777" w:rsidR="00EF5236" w:rsidRDefault="00D05187">
    <w:pPr>
      <w:spacing w:line="244" w:lineRule="auto"/>
      <w:ind w:left="-1097" w:right="5979"/>
    </w:pPr>
    <w:r>
      <w:rPr>
        <w:b w:val="0"/>
        <w:sz w:val="20"/>
      </w:rPr>
      <w:t xml:space="preserve">Owner: HR Department Version: 3.0 2020 Review: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D9D9" w14:textId="0897ECA5" w:rsidR="008937D9" w:rsidRDefault="008937D9" w:rsidP="008937D9">
    <w:pPr>
      <w:pStyle w:val="Footer"/>
      <w:rPr>
        <w:sz w:val="16"/>
        <w:szCs w:val="16"/>
      </w:rPr>
    </w:pPr>
    <w:r>
      <w:rPr>
        <w:sz w:val="16"/>
        <w:szCs w:val="16"/>
      </w:rPr>
      <w:t xml:space="preserve">Role: MHST </w:t>
    </w:r>
    <w:r w:rsidR="00337235" w:rsidRPr="00337235">
      <w:rPr>
        <w:sz w:val="16"/>
        <w:szCs w:val="16"/>
      </w:rPr>
      <w:t>Supervising Practitioner</w:t>
    </w:r>
  </w:p>
  <w:p w14:paraId="58143C70" w14:textId="77777777" w:rsidR="008937D9" w:rsidRDefault="008937D9" w:rsidP="008937D9">
    <w:pPr>
      <w:pStyle w:val="Footer"/>
      <w:rPr>
        <w:sz w:val="16"/>
        <w:szCs w:val="16"/>
      </w:rPr>
    </w:pPr>
    <w:r>
      <w:rPr>
        <w:sz w:val="16"/>
        <w:szCs w:val="16"/>
      </w:rPr>
      <w:t>Owner: HR Department</w:t>
    </w:r>
  </w:p>
  <w:p w14:paraId="1B5F7007" w14:textId="77777777" w:rsidR="008937D9" w:rsidRDefault="008937D9" w:rsidP="008937D9">
    <w:pPr>
      <w:pStyle w:val="Footer"/>
      <w:rPr>
        <w:sz w:val="16"/>
        <w:szCs w:val="16"/>
      </w:rPr>
    </w:pPr>
    <w:r>
      <w:rPr>
        <w:sz w:val="16"/>
        <w:szCs w:val="16"/>
      </w:rPr>
      <w:t>Date: 01.08.2023</w:t>
    </w:r>
  </w:p>
  <w:p w14:paraId="37598021" w14:textId="72E7DAD8" w:rsidR="008937D9" w:rsidRDefault="008937D9" w:rsidP="008937D9">
    <w:pPr>
      <w:pStyle w:val="Footer"/>
      <w:tabs>
        <w:tab w:val="clear" w:pos="4513"/>
        <w:tab w:val="clear" w:pos="9026"/>
        <w:tab w:val="left" w:pos="1731"/>
      </w:tabs>
      <w:rPr>
        <w:sz w:val="16"/>
        <w:szCs w:val="16"/>
      </w:rPr>
    </w:pPr>
    <w:r>
      <w:rPr>
        <w:sz w:val="16"/>
        <w:szCs w:val="16"/>
      </w:rPr>
      <w:t>Version: 4.0</w:t>
    </w:r>
    <w:r>
      <w:rPr>
        <w:sz w:val="16"/>
        <w:szCs w:val="16"/>
      </w:rPr>
      <w:tab/>
    </w:r>
  </w:p>
  <w:p w14:paraId="7F9545AE" w14:textId="77777777" w:rsidR="008937D9" w:rsidRPr="00776C9C" w:rsidRDefault="008937D9" w:rsidP="008937D9">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C9F204B" w14:textId="77777777" w:rsidR="008937D9" w:rsidRDefault="008937D9" w:rsidP="008937D9">
    <w:pPr>
      <w:pStyle w:val="BodyText"/>
      <w:spacing w:line="14" w:lineRule="auto"/>
      <w:rPr>
        <w:sz w:val="20"/>
      </w:rPr>
    </w:pPr>
  </w:p>
  <w:p w14:paraId="0AD63ECE" w14:textId="1FA6AF4B" w:rsidR="00EF5236" w:rsidRDefault="00EF5236">
    <w:pPr>
      <w:spacing w:after="108"/>
      <w:ind w:left="-3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0F1" w14:textId="77777777" w:rsidR="00EF5236" w:rsidRDefault="00D05187">
    <w:pPr>
      <w:spacing w:after="108"/>
      <w:ind w:left="-300"/>
    </w:pPr>
    <w:r>
      <w:rPr>
        <w:b w:val="0"/>
        <w:sz w:val="20"/>
      </w:rPr>
      <w:t xml:space="preserve"> </w:t>
    </w:r>
  </w:p>
  <w:p w14:paraId="56B79990" w14:textId="77777777" w:rsidR="00EF5236" w:rsidRDefault="00D05187">
    <w:pPr>
      <w:ind w:left="-1097"/>
    </w:pPr>
    <w:r>
      <w:rPr>
        <w:b w:val="0"/>
        <w:sz w:val="20"/>
      </w:rPr>
      <w:t xml:space="preserve">Role: Team Leader MHST </w:t>
    </w:r>
  </w:p>
  <w:p w14:paraId="5C8B0540" w14:textId="77777777" w:rsidR="00EF5236" w:rsidRDefault="00D05187">
    <w:pPr>
      <w:spacing w:line="244" w:lineRule="auto"/>
      <w:ind w:left="-1097" w:right="5979"/>
    </w:pPr>
    <w:r>
      <w:rPr>
        <w:b w:val="0"/>
        <w:sz w:val="20"/>
      </w:rPr>
      <w:t xml:space="preserve">Owner: HR Department Version: 3.0 2020 Review: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350E" w14:textId="77777777" w:rsidR="00DD1014" w:rsidRDefault="00D05187">
      <w:pPr>
        <w:spacing w:line="240" w:lineRule="auto"/>
      </w:pPr>
      <w:r>
        <w:separator/>
      </w:r>
    </w:p>
  </w:footnote>
  <w:footnote w:type="continuationSeparator" w:id="0">
    <w:p w14:paraId="6C67A0B4" w14:textId="77777777" w:rsidR="00DD1014" w:rsidRDefault="00D051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87"/>
    <w:multiLevelType w:val="hybridMultilevel"/>
    <w:tmpl w:val="C4A80EF0"/>
    <w:lvl w:ilvl="0" w:tplc="08090001">
      <w:start w:val="1"/>
      <w:numFmt w:val="bullet"/>
      <w:lvlText w:val=""/>
      <w:lvlJc w:val="left"/>
      <w:pPr>
        <w:ind w:left="112" w:hanging="360"/>
      </w:pPr>
      <w:rPr>
        <w:rFonts w:ascii="Symbol" w:hAnsi="Symbol" w:hint="default"/>
      </w:rPr>
    </w:lvl>
    <w:lvl w:ilvl="1" w:tplc="08090003" w:tentative="1">
      <w:start w:val="1"/>
      <w:numFmt w:val="bullet"/>
      <w:lvlText w:val="o"/>
      <w:lvlJc w:val="left"/>
      <w:pPr>
        <w:ind w:left="832" w:hanging="360"/>
      </w:pPr>
      <w:rPr>
        <w:rFonts w:ascii="Courier New" w:hAnsi="Courier New" w:cs="Courier New" w:hint="default"/>
      </w:rPr>
    </w:lvl>
    <w:lvl w:ilvl="2" w:tplc="08090005" w:tentative="1">
      <w:start w:val="1"/>
      <w:numFmt w:val="bullet"/>
      <w:lvlText w:val=""/>
      <w:lvlJc w:val="left"/>
      <w:pPr>
        <w:ind w:left="1552" w:hanging="360"/>
      </w:pPr>
      <w:rPr>
        <w:rFonts w:ascii="Wingdings" w:hAnsi="Wingdings" w:hint="default"/>
      </w:rPr>
    </w:lvl>
    <w:lvl w:ilvl="3" w:tplc="08090001" w:tentative="1">
      <w:start w:val="1"/>
      <w:numFmt w:val="bullet"/>
      <w:lvlText w:val=""/>
      <w:lvlJc w:val="left"/>
      <w:pPr>
        <w:ind w:left="2272" w:hanging="360"/>
      </w:pPr>
      <w:rPr>
        <w:rFonts w:ascii="Symbol" w:hAnsi="Symbol" w:hint="default"/>
      </w:rPr>
    </w:lvl>
    <w:lvl w:ilvl="4" w:tplc="08090003" w:tentative="1">
      <w:start w:val="1"/>
      <w:numFmt w:val="bullet"/>
      <w:lvlText w:val="o"/>
      <w:lvlJc w:val="left"/>
      <w:pPr>
        <w:ind w:left="2992" w:hanging="360"/>
      </w:pPr>
      <w:rPr>
        <w:rFonts w:ascii="Courier New" w:hAnsi="Courier New" w:cs="Courier New" w:hint="default"/>
      </w:rPr>
    </w:lvl>
    <w:lvl w:ilvl="5" w:tplc="08090005" w:tentative="1">
      <w:start w:val="1"/>
      <w:numFmt w:val="bullet"/>
      <w:lvlText w:val=""/>
      <w:lvlJc w:val="left"/>
      <w:pPr>
        <w:ind w:left="3712" w:hanging="360"/>
      </w:pPr>
      <w:rPr>
        <w:rFonts w:ascii="Wingdings" w:hAnsi="Wingdings" w:hint="default"/>
      </w:rPr>
    </w:lvl>
    <w:lvl w:ilvl="6" w:tplc="08090001" w:tentative="1">
      <w:start w:val="1"/>
      <w:numFmt w:val="bullet"/>
      <w:lvlText w:val=""/>
      <w:lvlJc w:val="left"/>
      <w:pPr>
        <w:ind w:left="4432" w:hanging="360"/>
      </w:pPr>
      <w:rPr>
        <w:rFonts w:ascii="Symbol" w:hAnsi="Symbol" w:hint="default"/>
      </w:rPr>
    </w:lvl>
    <w:lvl w:ilvl="7" w:tplc="08090003" w:tentative="1">
      <w:start w:val="1"/>
      <w:numFmt w:val="bullet"/>
      <w:lvlText w:val="o"/>
      <w:lvlJc w:val="left"/>
      <w:pPr>
        <w:ind w:left="5152" w:hanging="360"/>
      </w:pPr>
      <w:rPr>
        <w:rFonts w:ascii="Courier New" w:hAnsi="Courier New" w:cs="Courier New" w:hint="default"/>
      </w:rPr>
    </w:lvl>
    <w:lvl w:ilvl="8" w:tplc="08090005" w:tentative="1">
      <w:start w:val="1"/>
      <w:numFmt w:val="bullet"/>
      <w:lvlText w:val=""/>
      <w:lvlJc w:val="left"/>
      <w:pPr>
        <w:ind w:left="5872" w:hanging="360"/>
      </w:pPr>
      <w:rPr>
        <w:rFonts w:ascii="Wingdings" w:hAnsi="Wingdings" w:hint="default"/>
      </w:rPr>
    </w:lvl>
  </w:abstractNum>
  <w:abstractNum w:abstractNumId="1" w15:restartNumberingAfterBreak="0">
    <w:nsid w:val="07D76AF4"/>
    <w:multiLevelType w:val="hybridMultilevel"/>
    <w:tmpl w:val="D17E7F40"/>
    <w:lvl w:ilvl="0" w:tplc="348075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CBC6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484E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2156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044D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6DF4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4105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2770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0557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2B7E1E"/>
    <w:multiLevelType w:val="hybridMultilevel"/>
    <w:tmpl w:val="262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43BE"/>
    <w:multiLevelType w:val="hybridMultilevel"/>
    <w:tmpl w:val="3DE0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DDE"/>
    <w:multiLevelType w:val="multilevel"/>
    <w:tmpl w:val="3E62B782"/>
    <w:lvl w:ilvl="0">
      <w:start w:val="3"/>
      <w:numFmt w:val="decimal"/>
      <w:lvlText w:val="%1"/>
      <w:lvlJc w:val="left"/>
      <w:pPr>
        <w:ind w:left="360" w:hanging="360"/>
      </w:pPr>
      <w:rPr>
        <w:rFonts w:hint="default"/>
      </w:rPr>
    </w:lvl>
    <w:lvl w:ilvl="1">
      <w:start w:val="6"/>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648" w:hanging="180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624" w:hanging="2160"/>
      </w:pPr>
      <w:rPr>
        <w:rFonts w:hint="default"/>
      </w:rPr>
    </w:lvl>
  </w:abstractNum>
  <w:abstractNum w:abstractNumId="5" w15:restartNumberingAfterBreak="0">
    <w:nsid w:val="0E81160E"/>
    <w:multiLevelType w:val="hybridMultilevel"/>
    <w:tmpl w:val="923A5894"/>
    <w:lvl w:ilvl="0" w:tplc="08090001">
      <w:start w:val="1"/>
      <w:numFmt w:val="bullet"/>
      <w:lvlText w:val=""/>
      <w:lvlJc w:val="left"/>
      <w:pPr>
        <w:ind w:left="763"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6" w15:restartNumberingAfterBreak="0">
    <w:nsid w:val="0EF33EA0"/>
    <w:multiLevelType w:val="multilevel"/>
    <w:tmpl w:val="8DEC308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7515C9"/>
    <w:multiLevelType w:val="hybridMultilevel"/>
    <w:tmpl w:val="CEFC452C"/>
    <w:lvl w:ilvl="0" w:tplc="1CC4D0D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88A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E6EEA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466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C48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884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008E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A43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C42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796165"/>
    <w:multiLevelType w:val="multilevel"/>
    <w:tmpl w:val="36DCF5BC"/>
    <w:lvl w:ilvl="0">
      <w:start w:val="3"/>
      <w:numFmt w:val="decimal"/>
      <w:lvlText w:val="%1"/>
      <w:lvlJc w:val="left"/>
      <w:pPr>
        <w:ind w:left="360" w:hanging="360"/>
      </w:pPr>
      <w:rPr>
        <w:rFonts w:hint="default"/>
        <w:b w:val="0"/>
      </w:rPr>
    </w:lvl>
    <w:lvl w:ilvl="1">
      <w:start w:val="1"/>
      <w:numFmt w:val="decimal"/>
      <w:lvlText w:val="%1.%2"/>
      <w:lvlJc w:val="left"/>
      <w:pPr>
        <w:ind w:left="506" w:hanging="360"/>
      </w:pPr>
      <w:rPr>
        <w:rFonts w:hint="default"/>
        <w:b w:val="0"/>
      </w:rPr>
    </w:lvl>
    <w:lvl w:ilvl="2">
      <w:start w:val="1"/>
      <w:numFmt w:val="decimal"/>
      <w:lvlText w:val="%1.%2.%3"/>
      <w:lvlJc w:val="left"/>
      <w:pPr>
        <w:ind w:left="1012" w:hanging="720"/>
      </w:pPr>
      <w:rPr>
        <w:rFonts w:hint="default"/>
        <w:b w:val="0"/>
      </w:rPr>
    </w:lvl>
    <w:lvl w:ilvl="3">
      <w:start w:val="1"/>
      <w:numFmt w:val="decimal"/>
      <w:lvlText w:val="%1.%2.%3.%4"/>
      <w:lvlJc w:val="left"/>
      <w:pPr>
        <w:ind w:left="1158" w:hanging="720"/>
      </w:pPr>
      <w:rPr>
        <w:rFonts w:hint="default"/>
        <w:b w:val="0"/>
      </w:rPr>
    </w:lvl>
    <w:lvl w:ilvl="4">
      <w:start w:val="1"/>
      <w:numFmt w:val="decimal"/>
      <w:lvlText w:val="%1.%2.%3.%4.%5"/>
      <w:lvlJc w:val="left"/>
      <w:pPr>
        <w:ind w:left="1664" w:hanging="1080"/>
      </w:pPr>
      <w:rPr>
        <w:rFonts w:hint="default"/>
        <w:b w:val="0"/>
      </w:rPr>
    </w:lvl>
    <w:lvl w:ilvl="5">
      <w:start w:val="1"/>
      <w:numFmt w:val="decimal"/>
      <w:lvlText w:val="%1.%2.%3.%4.%5.%6"/>
      <w:lvlJc w:val="left"/>
      <w:pPr>
        <w:ind w:left="1810" w:hanging="1080"/>
      </w:pPr>
      <w:rPr>
        <w:rFonts w:hint="default"/>
        <w:b w:val="0"/>
      </w:rPr>
    </w:lvl>
    <w:lvl w:ilvl="6">
      <w:start w:val="1"/>
      <w:numFmt w:val="decimal"/>
      <w:lvlText w:val="%1.%2.%3.%4.%5.%6.%7"/>
      <w:lvlJc w:val="left"/>
      <w:pPr>
        <w:ind w:left="2316" w:hanging="1440"/>
      </w:pPr>
      <w:rPr>
        <w:rFonts w:hint="default"/>
        <w:b w:val="0"/>
      </w:rPr>
    </w:lvl>
    <w:lvl w:ilvl="7">
      <w:start w:val="1"/>
      <w:numFmt w:val="decimal"/>
      <w:lvlText w:val="%1.%2.%3.%4.%5.%6.%7.%8"/>
      <w:lvlJc w:val="left"/>
      <w:pPr>
        <w:ind w:left="2462" w:hanging="1440"/>
      </w:pPr>
      <w:rPr>
        <w:rFonts w:hint="default"/>
        <w:b w:val="0"/>
      </w:rPr>
    </w:lvl>
    <w:lvl w:ilvl="8">
      <w:start w:val="1"/>
      <w:numFmt w:val="decimal"/>
      <w:lvlText w:val="%1.%2.%3.%4.%5.%6.%7.%8.%9"/>
      <w:lvlJc w:val="left"/>
      <w:pPr>
        <w:ind w:left="2968" w:hanging="1800"/>
      </w:pPr>
      <w:rPr>
        <w:rFonts w:hint="default"/>
        <w:b w:val="0"/>
      </w:rPr>
    </w:lvl>
  </w:abstractNum>
  <w:abstractNum w:abstractNumId="9" w15:restartNumberingAfterBreak="0">
    <w:nsid w:val="15FF0BE2"/>
    <w:multiLevelType w:val="hybridMultilevel"/>
    <w:tmpl w:val="058895CE"/>
    <w:lvl w:ilvl="0" w:tplc="8132C410">
      <w:numFmt w:val="bullet"/>
      <w:lvlText w:val="•"/>
      <w:lvlJc w:val="left"/>
      <w:pPr>
        <w:ind w:left="763" w:hanging="360"/>
      </w:pPr>
      <w:rPr>
        <w:rFonts w:ascii="Arial" w:eastAsia="Arial" w:hAnsi="Arial" w:cs="Aria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0162DB9"/>
    <w:multiLevelType w:val="hybridMultilevel"/>
    <w:tmpl w:val="03F8AF50"/>
    <w:lvl w:ilvl="0" w:tplc="08090001">
      <w:start w:val="1"/>
      <w:numFmt w:val="bullet"/>
      <w:lvlText w:val=""/>
      <w:lvlJc w:val="left"/>
      <w:pPr>
        <w:ind w:left="3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21EF1"/>
    <w:multiLevelType w:val="hybridMultilevel"/>
    <w:tmpl w:val="723A9BD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3" w15:restartNumberingAfterBreak="0">
    <w:nsid w:val="2944484A"/>
    <w:multiLevelType w:val="multilevel"/>
    <w:tmpl w:val="5A7E22E6"/>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9E60D49"/>
    <w:multiLevelType w:val="hybridMultilevel"/>
    <w:tmpl w:val="7EB46412"/>
    <w:lvl w:ilvl="0" w:tplc="DA629DE8">
      <w:numFmt w:val="bullet"/>
      <w:lvlText w:val="•"/>
      <w:lvlJc w:val="left"/>
      <w:pPr>
        <w:ind w:left="483" w:hanging="432"/>
      </w:pPr>
      <w:rPr>
        <w:rFonts w:ascii="Arial" w:eastAsia="Arial" w:hAnsi="Arial" w:cs="Aria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5" w15:restartNumberingAfterBreak="0">
    <w:nsid w:val="2B1A4DCE"/>
    <w:multiLevelType w:val="multilevel"/>
    <w:tmpl w:val="53D6D200"/>
    <w:lvl w:ilvl="0">
      <w:start w:val="1"/>
      <w:numFmt w:val="decimal"/>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B20C17"/>
    <w:multiLevelType w:val="hybridMultilevel"/>
    <w:tmpl w:val="A9B6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1016C"/>
    <w:multiLevelType w:val="multilevel"/>
    <w:tmpl w:val="81AAB7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522F7"/>
    <w:multiLevelType w:val="hybridMultilevel"/>
    <w:tmpl w:val="0F14DD64"/>
    <w:lvl w:ilvl="0" w:tplc="8132C410">
      <w:numFmt w:val="bullet"/>
      <w:lvlText w:val="•"/>
      <w:lvlJc w:val="left"/>
      <w:pPr>
        <w:ind w:left="941" w:hanging="504"/>
      </w:pPr>
      <w:rPr>
        <w:rFonts w:ascii="Arial" w:eastAsia="Arial" w:hAnsi="Arial" w:cs="Aria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9" w15:restartNumberingAfterBreak="0">
    <w:nsid w:val="35DE422D"/>
    <w:multiLevelType w:val="multilevel"/>
    <w:tmpl w:val="F41EE66C"/>
    <w:lvl w:ilvl="0">
      <w:start w:val="3"/>
      <w:numFmt w:val="decimal"/>
      <w:lvlText w:val="%1"/>
      <w:lvlJc w:val="left"/>
      <w:pPr>
        <w:ind w:left="360" w:hanging="360"/>
      </w:pPr>
      <w:rPr>
        <w:rFonts w:hint="default"/>
        <w:b w:val="0"/>
      </w:rPr>
    </w:lvl>
    <w:lvl w:ilvl="1">
      <w:start w:val="3"/>
      <w:numFmt w:val="decimal"/>
      <w:lvlText w:val="%1.%2"/>
      <w:lvlJc w:val="left"/>
      <w:pPr>
        <w:ind w:left="808" w:hanging="720"/>
      </w:pPr>
      <w:rPr>
        <w:rFonts w:hint="default"/>
        <w:b w:val="0"/>
      </w:rPr>
    </w:lvl>
    <w:lvl w:ilvl="2">
      <w:start w:val="1"/>
      <w:numFmt w:val="decimal"/>
      <w:lvlText w:val="%1.%2.%3"/>
      <w:lvlJc w:val="left"/>
      <w:pPr>
        <w:ind w:left="896" w:hanging="720"/>
      </w:pPr>
      <w:rPr>
        <w:rFonts w:hint="default"/>
        <w:b w:val="0"/>
      </w:rPr>
    </w:lvl>
    <w:lvl w:ilvl="3">
      <w:start w:val="1"/>
      <w:numFmt w:val="decimal"/>
      <w:lvlText w:val="%1.%2.%3.%4"/>
      <w:lvlJc w:val="left"/>
      <w:pPr>
        <w:ind w:left="1344" w:hanging="1080"/>
      </w:pPr>
      <w:rPr>
        <w:rFonts w:hint="default"/>
        <w:b w:val="0"/>
      </w:rPr>
    </w:lvl>
    <w:lvl w:ilvl="4">
      <w:start w:val="1"/>
      <w:numFmt w:val="decimal"/>
      <w:lvlText w:val="%1.%2.%3.%4.%5"/>
      <w:lvlJc w:val="left"/>
      <w:pPr>
        <w:ind w:left="1432" w:hanging="1080"/>
      </w:pPr>
      <w:rPr>
        <w:rFonts w:hint="default"/>
        <w:b w:val="0"/>
      </w:rPr>
    </w:lvl>
    <w:lvl w:ilvl="5">
      <w:start w:val="1"/>
      <w:numFmt w:val="decimal"/>
      <w:lvlText w:val="%1.%2.%3.%4.%5.%6"/>
      <w:lvlJc w:val="left"/>
      <w:pPr>
        <w:ind w:left="1880" w:hanging="1440"/>
      </w:pPr>
      <w:rPr>
        <w:rFonts w:hint="default"/>
        <w:b w:val="0"/>
      </w:rPr>
    </w:lvl>
    <w:lvl w:ilvl="6">
      <w:start w:val="1"/>
      <w:numFmt w:val="decimal"/>
      <w:lvlText w:val="%1.%2.%3.%4.%5.%6.%7"/>
      <w:lvlJc w:val="left"/>
      <w:pPr>
        <w:ind w:left="2328" w:hanging="1800"/>
      </w:pPr>
      <w:rPr>
        <w:rFonts w:hint="default"/>
        <w:b w:val="0"/>
      </w:rPr>
    </w:lvl>
    <w:lvl w:ilvl="7">
      <w:start w:val="1"/>
      <w:numFmt w:val="decimal"/>
      <w:lvlText w:val="%1.%2.%3.%4.%5.%6.%7.%8"/>
      <w:lvlJc w:val="left"/>
      <w:pPr>
        <w:ind w:left="2416" w:hanging="1800"/>
      </w:pPr>
      <w:rPr>
        <w:rFonts w:hint="default"/>
        <w:b w:val="0"/>
      </w:rPr>
    </w:lvl>
    <w:lvl w:ilvl="8">
      <w:start w:val="1"/>
      <w:numFmt w:val="decimal"/>
      <w:lvlText w:val="%1.%2.%3.%4.%5.%6.%7.%8.%9"/>
      <w:lvlJc w:val="left"/>
      <w:pPr>
        <w:ind w:left="2864" w:hanging="2160"/>
      </w:pPr>
      <w:rPr>
        <w:rFonts w:hint="default"/>
        <w:b w:val="0"/>
      </w:rPr>
    </w:lvl>
  </w:abstractNum>
  <w:abstractNum w:abstractNumId="20"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7F497A"/>
    <w:multiLevelType w:val="hybridMultilevel"/>
    <w:tmpl w:val="E376C72C"/>
    <w:lvl w:ilvl="0" w:tplc="D462540C">
      <w:numFmt w:val="bullet"/>
      <w:lvlText w:val="•"/>
      <w:lvlJc w:val="left"/>
      <w:pPr>
        <w:ind w:left="483" w:hanging="432"/>
      </w:pPr>
      <w:rPr>
        <w:rFonts w:ascii="Arial" w:eastAsia="Arial" w:hAnsi="Arial" w:cs="Arial" w:hint="default"/>
        <w:b w:val="0"/>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2"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6041C"/>
    <w:multiLevelType w:val="multilevel"/>
    <w:tmpl w:val="A0AA27A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18E2BC2"/>
    <w:multiLevelType w:val="hybridMultilevel"/>
    <w:tmpl w:val="50E0390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5" w15:restartNumberingAfterBreak="0">
    <w:nsid w:val="42B548CE"/>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6" w15:restartNumberingAfterBreak="0">
    <w:nsid w:val="44217685"/>
    <w:multiLevelType w:val="multilevel"/>
    <w:tmpl w:val="5E2A09E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D7109A"/>
    <w:multiLevelType w:val="hybridMultilevel"/>
    <w:tmpl w:val="D4B6EDC0"/>
    <w:lvl w:ilvl="0" w:tplc="FFFFFFFF">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DA150D"/>
    <w:multiLevelType w:val="hybridMultilevel"/>
    <w:tmpl w:val="8D52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84C91"/>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30"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817F36"/>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32" w15:restartNumberingAfterBreak="0">
    <w:nsid w:val="5E553894"/>
    <w:multiLevelType w:val="hybridMultilevel"/>
    <w:tmpl w:val="7C66C0A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3" w15:restartNumberingAfterBreak="0">
    <w:nsid w:val="611F2C5C"/>
    <w:multiLevelType w:val="hybridMultilevel"/>
    <w:tmpl w:val="113A44D2"/>
    <w:lvl w:ilvl="0" w:tplc="8DC683A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2D9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905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85C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ABC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2A8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ECBF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CAD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CB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FF2AC1"/>
    <w:multiLevelType w:val="hybridMultilevel"/>
    <w:tmpl w:val="F5A08C1C"/>
    <w:lvl w:ilvl="0" w:tplc="81181E3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6C2B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6BB2E">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A87E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7C76">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8E30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C66B24">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CC8A">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8853C">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D54FB2"/>
    <w:multiLevelType w:val="hybridMultilevel"/>
    <w:tmpl w:val="3F52AAA0"/>
    <w:lvl w:ilvl="0" w:tplc="8132C410">
      <w:numFmt w:val="bullet"/>
      <w:lvlText w:val="•"/>
      <w:lvlJc w:val="left"/>
      <w:pPr>
        <w:ind w:left="864" w:hanging="50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A79FA"/>
    <w:multiLevelType w:val="hybridMultilevel"/>
    <w:tmpl w:val="9020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B47E54"/>
    <w:multiLevelType w:val="hybridMultilevel"/>
    <w:tmpl w:val="88F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6003B"/>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39" w15:restartNumberingAfterBreak="0">
    <w:nsid w:val="69873D23"/>
    <w:multiLevelType w:val="hybridMultilevel"/>
    <w:tmpl w:val="5E5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F6AB4"/>
    <w:multiLevelType w:val="hybridMultilevel"/>
    <w:tmpl w:val="AE0A35F2"/>
    <w:lvl w:ilvl="0" w:tplc="DAC2E772">
      <w:start w:val="1"/>
      <w:numFmt w:val="bullet"/>
      <w:lvlText w:val=""/>
      <w:lvlJc w:val="left"/>
      <w:pPr>
        <w:ind w:left="720" w:hanging="360"/>
      </w:pPr>
      <w:rPr>
        <w:rFonts w:ascii="Symbol" w:hAnsi="Symbol"/>
      </w:rPr>
    </w:lvl>
    <w:lvl w:ilvl="1" w:tplc="C21E8D34">
      <w:start w:val="1"/>
      <w:numFmt w:val="bullet"/>
      <w:lvlText w:val=""/>
      <w:lvlJc w:val="left"/>
      <w:pPr>
        <w:ind w:left="720" w:hanging="360"/>
      </w:pPr>
      <w:rPr>
        <w:rFonts w:ascii="Symbol" w:hAnsi="Symbol"/>
      </w:rPr>
    </w:lvl>
    <w:lvl w:ilvl="2" w:tplc="6E70386A">
      <w:start w:val="1"/>
      <w:numFmt w:val="bullet"/>
      <w:lvlText w:val=""/>
      <w:lvlJc w:val="left"/>
      <w:pPr>
        <w:ind w:left="720" w:hanging="360"/>
      </w:pPr>
      <w:rPr>
        <w:rFonts w:ascii="Symbol" w:hAnsi="Symbol"/>
      </w:rPr>
    </w:lvl>
    <w:lvl w:ilvl="3" w:tplc="9F66BC80">
      <w:start w:val="1"/>
      <w:numFmt w:val="bullet"/>
      <w:lvlText w:val=""/>
      <w:lvlJc w:val="left"/>
      <w:pPr>
        <w:ind w:left="720" w:hanging="360"/>
      </w:pPr>
      <w:rPr>
        <w:rFonts w:ascii="Symbol" w:hAnsi="Symbol"/>
      </w:rPr>
    </w:lvl>
    <w:lvl w:ilvl="4" w:tplc="EA1CC8D2">
      <w:start w:val="1"/>
      <w:numFmt w:val="bullet"/>
      <w:lvlText w:val=""/>
      <w:lvlJc w:val="left"/>
      <w:pPr>
        <w:ind w:left="720" w:hanging="360"/>
      </w:pPr>
      <w:rPr>
        <w:rFonts w:ascii="Symbol" w:hAnsi="Symbol"/>
      </w:rPr>
    </w:lvl>
    <w:lvl w:ilvl="5" w:tplc="A7A8843E">
      <w:start w:val="1"/>
      <w:numFmt w:val="bullet"/>
      <w:lvlText w:val=""/>
      <w:lvlJc w:val="left"/>
      <w:pPr>
        <w:ind w:left="720" w:hanging="360"/>
      </w:pPr>
      <w:rPr>
        <w:rFonts w:ascii="Symbol" w:hAnsi="Symbol"/>
      </w:rPr>
    </w:lvl>
    <w:lvl w:ilvl="6" w:tplc="E0386B3C">
      <w:start w:val="1"/>
      <w:numFmt w:val="bullet"/>
      <w:lvlText w:val=""/>
      <w:lvlJc w:val="left"/>
      <w:pPr>
        <w:ind w:left="720" w:hanging="360"/>
      </w:pPr>
      <w:rPr>
        <w:rFonts w:ascii="Symbol" w:hAnsi="Symbol"/>
      </w:rPr>
    </w:lvl>
    <w:lvl w:ilvl="7" w:tplc="46269A44">
      <w:start w:val="1"/>
      <w:numFmt w:val="bullet"/>
      <w:lvlText w:val=""/>
      <w:lvlJc w:val="left"/>
      <w:pPr>
        <w:ind w:left="720" w:hanging="360"/>
      </w:pPr>
      <w:rPr>
        <w:rFonts w:ascii="Symbol" w:hAnsi="Symbol"/>
      </w:rPr>
    </w:lvl>
    <w:lvl w:ilvl="8" w:tplc="A906F25E">
      <w:start w:val="1"/>
      <w:numFmt w:val="bullet"/>
      <w:lvlText w:val=""/>
      <w:lvlJc w:val="left"/>
      <w:pPr>
        <w:ind w:left="720" w:hanging="360"/>
      </w:pPr>
      <w:rPr>
        <w:rFonts w:ascii="Symbol" w:hAnsi="Symbol"/>
      </w:rPr>
    </w:lvl>
  </w:abstractNum>
  <w:abstractNum w:abstractNumId="41" w15:restartNumberingAfterBreak="0">
    <w:nsid w:val="73683581"/>
    <w:multiLevelType w:val="hybridMultilevel"/>
    <w:tmpl w:val="94726C5E"/>
    <w:lvl w:ilvl="0" w:tplc="D8D4D0C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04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84E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004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A38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5E429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46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CF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D29D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867AD0"/>
    <w:multiLevelType w:val="multilevel"/>
    <w:tmpl w:val="96EC7A1E"/>
    <w:lvl w:ilvl="0">
      <w:start w:val="3"/>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8DC54F4"/>
    <w:multiLevelType w:val="hybridMultilevel"/>
    <w:tmpl w:val="A69410FC"/>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45" w15:restartNumberingAfterBreak="0">
    <w:nsid w:val="7AED31A8"/>
    <w:multiLevelType w:val="hybridMultilevel"/>
    <w:tmpl w:val="53007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4A4A02"/>
    <w:multiLevelType w:val="hybridMultilevel"/>
    <w:tmpl w:val="D4B6EDC0"/>
    <w:lvl w:ilvl="0" w:tplc="69148B5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36947C">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1476A8">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8022A8">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44B396">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3A0292">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CC75F0">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3A1E86">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667CBC">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853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8400398">
    <w:abstractNumId w:val="34"/>
  </w:num>
  <w:num w:numId="2" w16cid:durableId="754278304">
    <w:abstractNumId w:val="46"/>
  </w:num>
  <w:num w:numId="3" w16cid:durableId="972441373">
    <w:abstractNumId w:val="26"/>
  </w:num>
  <w:num w:numId="4" w16cid:durableId="591667145">
    <w:abstractNumId w:val="43"/>
  </w:num>
  <w:num w:numId="5" w16cid:durableId="929897177">
    <w:abstractNumId w:val="1"/>
  </w:num>
  <w:num w:numId="6" w16cid:durableId="834109290">
    <w:abstractNumId w:val="10"/>
  </w:num>
  <w:num w:numId="7" w16cid:durableId="294919844">
    <w:abstractNumId w:val="20"/>
  </w:num>
  <w:num w:numId="8" w16cid:durableId="1278567574">
    <w:abstractNumId w:val="41"/>
  </w:num>
  <w:num w:numId="9" w16cid:durableId="1099832062">
    <w:abstractNumId w:val="30"/>
  </w:num>
  <w:num w:numId="10" w16cid:durableId="937106031">
    <w:abstractNumId w:val="33"/>
  </w:num>
  <w:num w:numId="11" w16cid:durableId="935357614">
    <w:abstractNumId w:val="7"/>
  </w:num>
  <w:num w:numId="12" w16cid:durableId="577442536">
    <w:abstractNumId w:val="42"/>
  </w:num>
  <w:num w:numId="13" w16cid:durableId="1612710936">
    <w:abstractNumId w:val="40"/>
  </w:num>
  <w:num w:numId="14" w16cid:durableId="442262115">
    <w:abstractNumId w:val="22"/>
  </w:num>
  <w:num w:numId="15" w16cid:durableId="1104106701">
    <w:abstractNumId w:val="23"/>
  </w:num>
  <w:num w:numId="16" w16cid:durableId="368653726">
    <w:abstractNumId w:val="27"/>
  </w:num>
  <w:num w:numId="17" w16cid:durableId="1978871023">
    <w:abstractNumId w:val="38"/>
  </w:num>
  <w:num w:numId="18" w16cid:durableId="1717200955">
    <w:abstractNumId w:val="47"/>
  </w:num>
  <w:num w:numId="19" w16cid:durableId="1276016289">
    <w:abstractNumId w:val="31"/>
  </w:num>
  <w:num w:numId="20" w16cid:durableId="1908949727">
    <w:abstractNumId w:val="8"/>
  </w:num>
  <w:num w:numId="21" w16cid:durableId="339940566">
    <w:abstractNumId w:val="11"/>
  </w:num>
  <w:num w:numId="22" w16cid:durableId="1461611761">
    <w:abstractNumId w:val="16"/>
  </w:num>
  <w:num w:numId="23" w16cid:durableId="1353261444">
    <w:abstractNumId w:val="0"/>
  </w:num>
  <w:num w:numId="24" w16cid:durableId="996301060">
    <w:abstractNumId w:val="15"/>
  </w:num>
  <w:num w:numId="25" w16cid:durableId="320891543">
    <w:abstractNumId w:val="6"/>
  </w:num>
  <w:num w:numId="26" w16cid:durableId="1363627462">
    <w:abstractNumId w:val="25"/>
  </w:num>
  <w:num w:numId="27" w16cid:durableId="40520462">
    <w:abstractNumId w:val="17"/>
  </w:num>
  <w:num w:numId="28" w16cid:durableId="307131073">
    <w:abstractNumId w:val="29"/>
  </w:num>
  <w:num w:numId="29" w16cid:durableId="943196793">
    <w:abstractNumId w:val="19"/>
  </w:num>
  <w:num w:numId="30" w16cid:durableId="902565641">
    <w:abstractNumId w:val="4"/>
  </w:num>
  <w:num w:numId="31" w16cid:durableId="1809129936">
    <w:abstractNumId w:val="37"/>
  </w:num>
  <w:num w:numId="32" w16cid:durableId="2101874922">
    <w:abstractNumId w:val="2"/>
  </w:num>
  <w:num w:numId="33" w16cid:durableId="710155143">
    <w:abstractNumId w:val="24"/>
  </w:num>
  <w:num w:numId="34" w16cid:durableId="821234151">
    <w:abstractNumId w:val="3"/>
  </w:num>
  <w:num w:numId="35" w16cid:durableId="1230578948">
    <w:abstractNumId w:val="13"/>
  </w:num>
  <w:num w:numId="36" w16cid:durableId="1422487282">
    <w:abstractNumId w:val="44"/>
  </w:num>
  <w:num w:numId="37" w16cid:durableId="1963801509">
    <w:abstractNumId w:val="21"/>
  </w:num>
  <w:num w:numId="38" w16cid:durableId="858549644">
    <w:abstractNumId w:val="32"/>
  </w:num>
  <w:num w:numId="39" w16cid:durableId="1549293372">
    <w:abstractNumId w:val="14"/>
  </w:num>
  <w:num w:numId="40" w16cid:durableId="1573782560">
    <w:abstractNumId w:val="39"/>
  </w:num>
  <w:num w:numId="41" w16cid:durableId="1542278697">
    <w:abstractNumId w:val="35"/>
  </w:num>
  <w:num w:numId="42" w16cid:durableId="861043904">
    <w:abstractNumId w:val="18"/>
  </w:num>
  <w:num w:numId="43" w16cid:durableId="1582064853">
    <w:abstractNumId w:val="9"/>
  </w:num>
  <w:num w:numId="44" w16cid:durableId="1101101379">
    <w:abstractNumId w:val="5"/>
  </w:num>
  <w:num w:numId="45" w16cid:durableId="11152926">
    <w:abstractNumId w:val="36"/>
  </w:num>
  <w:num w:numId="46" w16cid:durableId="770055165">
    <w:abstractNumId w:val="45"/>
  </w:num>
  <w:num w:numId="47" w16cid:durableId="1352993996">
    <w:abstractNumId w:val="12"/>
  </w:num>
  <w:num w:numId="48" w16cid:durableId="16781915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36"/>
    <w:rsid w:val="00021AEC"/>
    <w:rsid w:val="0004725F"/>
    <w:rsid w:val="00053CEE"/>
    <w:rsid w:val="000D3CAA"/>
    <w:rsid w:val="001143AD"/>
    <w:rsid w:val="001154F2"/>
    <w:rsid w:val="0017418E"/>
    <w:rsid w:val="001E2976"/>
    <w:rsid w:val="001F7F42"/>
    <w:rsid w:val="002C3842"/>
    <w:rsid w:val="00337235"/>
    <w:rsid w:val="003B351E"/>
    <w:rsid w:val="003D32BF"/>
    <w:rsid w:val="003D3C12"/>
    <w:rsid w:val="004157F9"/>
    <w:rsid w:val="004330B7"/>
    <w:rsid w:val="004615F6"/>
    <w:rsid w:val="004A2FDC"/>
    <w:rsid w:val="004B4E28"/>
    <w:rsid w:val="00547076"/>
    <w:rsid w:val="0054753E"/>
    <w:rsid w:val="00575B61"/>
    <w:rsid w:val="005D76CA"/>
    <w:rsid w:val="006A161E"/>
    <w:rsid w:val="006B689D"/>
    <w:rsid w:val="006C2F22"/>
    <w:rsid w:val="0070052D"/>
    <w:rsid w:val="00760873"/>
    <w:rsid w:val="007A72F3"/>
    <w:rsid w:val="007D692D"/>
    <w:rsid w:val="007E67CC"/>
    <w:rsid w:val="00802893"/>
    <w:rsid w:val="00832FDC"/>
    <w:rsid w:val="0088579D"/>
    <w:rsid w:val="008937D9"/>
    <w:rsid w:val="008D24CD"/>
    <w:rsid w:val="00910B26"/>
    <w:rsid w:val="00924EA1"/>
    <w:rsid w:val="0093265B"/>
    <w:rsid w:val="00952373"/>
    <w:rsid w:val="0096555F"/>
    <w:rsid w:val="009C5E93"/>
    <w:rsid w:val="009D47AE"/>
    <w:rsid w:val="00A24FA0"/>
    <w:rsid w:val="00A67917"/>
    <w:rsid w:val="00B004A2"/>
    <w:rsid w:val="00BA2912"/>
    <w:rsid w:val="00BD5A48"/>
    <w:rsid w:val="00BF786D"/>
    <w:rsid w:val="00C04CA2"/>
    <w:rsid w:val="00C20A53"/>
    <w:rsid w:val="00C63652"/>
    <w:rsid w:val="00C71B1D"/>
    <w:rsid w:val="00C90B32"/>
    <w:rsid w:val="00D05187"/>
    <w:rsid w:val="00D422C8"/>
    <w:rsid w:val="00D7347E"/>
    <w:rsid w:val="00D844B4"/>
    <w:rsid w:val="00D8569D"/>
    <w:rsid w:val="00D936E3"/>
    <w:rsid w:val="00DB7CC4"/>
    <w:rsid w:val="00DD1014"/>
    <w:rsid w:val="00E04731"/>
    <w:rsid w:val="00E26426"/>
    <w:rsid w:val="00E648B2"/>
    <w:rsid w:val="00EA606F"/>
    <w:rsid w:val="00EB71FE"/>
    <w:rsid w:val="00EF5236"/>
    <w:rsid w:val="00F606AA"/>
    <w:rsid w:val="00F65133"/>
    <w:rsid w:val="00F70066"/>
    <w:rsid w:val="00F94C9F"/>
    <w:rsid w:val="00FA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0DE"/>
  <w15:docId w15:val="{CC393873-67FE-4FF1-9386-3D9E394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988"/>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6555F"/>
    <w:pPr>
      <w:spacing w:after="0" w:line="240" w:lineRule="auto"/>
    </w:pPr>
    <w:rPr>
      <w:rFonts w:ascii="Arial" w:eastAsia="Arial" w:hAnsi="Arial" w:cs="Arial"/>
      <w:b/>
      <w:color w:val="000000"/>
    </w:rPr>
  </w:style>
  <w:style w:type="paragraph" w:customStyle="1" w:styleId="TableParagraph">
    <w:name w:val="Table Paragraph"/>
    <w:basedOn w:val="Normal"/>
    <w:uiPriority w:val="1"/>
    <w:qFormat/>
    <w:rsid w:val="0096555F"/>
    <w:pPr>
      <w:widowControl w:val="0"/>
      <w:autoSpaceDE w:val="0"/>
      <w:autoSpaceDN w:val="0"/>
      <w:spacing w:line="240" w:lineRule="auto"/>
      <w:ind w:left="0"/>
    </w:pPr>
    <w:rPr>
      <w:rFonts w:ascii="Tahoma" w:eastAsia="Tahoma" w:hAnsi="Tahoma" w:cs="Tahoma"/>
      <w:b w:val="0"/>
      <w:color w:val="auto"/>
      <w:lang w:val="en-US" w:eastAsia="en-US"/>
    </w:rPr>
  </w:style>
  <w:style w:type="character" w:styleId="CommentReference">
    <w:name w:val="annotation reference"/>
    <w:basedOn w:val="DefaultParagraphFont"/>
    <w:uiPriority w:val="99"/>
    <w:semiHidden/>
    <w:unhideWhenUsed/>
    <w:rsid w:val="005D76CA"/>
    <w:rPr>
      <w:sz w:val="16"/>
      <w:szCs w:val="16"/>
    </w:rPr>
  </w:style>
  <w:style w:type="paragraph" w:styleId="CommentText">
    <w:name w:val="annotation text"/>
    <w:basedOn w:val="Normal"/>
    <w:link w:val="CommentTextChar"/>
    <w:uiPriority w:val="99"/>
    <w:unhideWhenUsed/>
    <w:rsid w:val="005D76CA"/>
    <w:pPr>
      <w:spacing w:line="240" w:lineRule="auto"/>
    </w:pPr>
    <w:rPr>
      <w:sz w:val="20"/>
      <w:szCs w:val="20"/>
    </w:rPr>
  </w:style>
  <w:style w:type="character" w:customStyle="1" w:styleId="CommentTextChar">
    <w:name w:val="Comment Text Char"/>
    <w:basedOn w:val="DefaultParagraphFont"/>
    <w:link w:val="CommentText"/>
    <w:uiPriority w:val="99"/>
    <w:rsid w:val="005D76CA"/>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5D76CA"/>
    <w:rPr>
      <w:bCs/>
    </w:rPr>
  </w:style>
  <w:style w:type="character" w:customStyle="1" w:styleId="CommentSubjectChar">
    <w:name w:val="Comment Subject Char"/>
    <w:basedOn w:val="CommentTextChar"/>
    <w:link w:val="CommentSubject"/>
    <w:uiPriority w:val="99"/>
    <w:semiHidden/>
    <w:rsid w:val="005D76CA"/>
    <w:rPr>
      <w:rFonts w:ascii="Arial" w:eastAsia="Arial" w:hAnsi="Arial" w:cs="Arial"/>
      <w:b/>
      <w:bCs/>
      <w:color w:val="000000"/>
      <w:sz w:val="20"/>
      <w:szCs w:val="20"/>
    </w:rPr>
  </w:style>
  <w:style w:type="paragraph" w:styleId="ListParagraph">
    <w:name w:val="List Paragraph"/>
    <w:basedOn w:val="Normal"/>
    <w:uiPriority w:val="1"/>
    <w:qFormat/>
    <w:rsid w:val="005D76CA"/>
    <w:pPr>
      <w:ind w:left="720"/>
      <w:contextualSpacing/>
    </w:pPr>
  </w:style>
  <w:style w:type="paragraph" w:styleId="Header">
    <w:name w:val="header"/>
    <w:basedOn w:val="Normal"/>
    <w:link w:val="HeaderChar"/>
    <w:uiPriority w:val="99"/>
    <w:unhideWhenUsed/>
    <w:rsid w:val="008D24CD"/>
    <w:pPr>
      <w:tabs>
        <w:tab w:val="center" w:pos="4513"/>
        <w:tab w:val="right" w:pos="9026"/>
      </w:tabs>
      <w:spacing w:line="240" w:lineRule="auto"/>
    </w:pPr>
  </w:style>
  <w:style w:type="character" w:customStyle="1" w:styleId="HeaderChar">
    <w:name w:val="Header Char"/>
    <w:basedOn w:val="DefaultParagraphFont"/>
    <w:link w:val="Header"/>
    <w:uiPriority w:val="99"/>
    <w:rsid w:val="008D24CD"/>
    <w:rPr>
      <w:rFonts w:ascii="Arial" w:eastAsia="Arial" w:hAnsi="Arial" w:cs="Arial"/>
      <w:b/>
      <w:color w:val="000000"/>
    </w:rPr>
  </w:style>
  <w:style w:type="paragraph" w:styleId="BodyText">
    <w:name w:val="Body Text"/>
    <w:basedOn w:val="Normal"/>
    <w:link w:val="BodyTextChar"/>
    <w:uiPriority w:val="1"/>
    <w:qFormat/>
    <w:rsid w:val="008D24CD"/>
    <w:pPr>
      <w:widowControl w:val="0"/>
      <w:autoSpaceDE w:val="0"/>
      <w:autoSpaceDN w:val="0"/>
      <w:spacing w:line="240" w:lineRule="auto"/>
      <w:ind w:left="0"/>
    </w:pPr>
    <w:rPr>
      <w:rFonts w:ascii="Tahoma" w:eastAsia="Tahoma" w:hAnsi="Tahoma" w:cs="Tahoma"/>
      <w:b w:val="0"/>
      <w:color w:val="auto"/>
      <w:lang w:val="en-US" w:eastAsia="en-US"/>
    </w:rPr>
  </w:style>
  <w:style w:type="character" w:customStyle="1" w:styleId="BodyTextChar">
    <w:name w:val="Body Text Char"/>
    <w:basedOn w:val="DefaultParagraphFont"/>
    <w:link w:val="BodyText"/>
    <w:uiPriority w:val="1"/>
    <w:rsid w:val="008D24CD"/>
    <w:rPr>
      <w:rFonts w:ascii="Tahoma" w:eastAsia="Tahoma" w:hAnsi="Tahoma" w:cs="Tahoma"/>
      <w:lang w:val="en-US" w:eastAsia="en-US"/>
    </w:rPr>
  </w:style>
  <w:style w:type="paragraph" w:styleId="Footer">
    <w:name w:val="footer"/>
    <w:basedOn w:val="Normal"/>
    <w:link w:val="FooterChar"/>
    <w:uiPriority w:val="99"/>
    <w:unhideWhenUsed/>
    <w:rsid w:val="008D24CD"/>
    <w:pPr>
      <w:widowControl w:val="0"/>
      <w:tabs>
        <w:tab w:val="center" w:pos="4513"/>
        <w:tab w:val="right" w:pos="9026"/>
      </w:tabs>
      <w:autoSpaceDE w:val="0"/>
      <w:autoSpaceDN w:val="0"/>
      <w:spacing w:line="240" w:lineRule="auto"/>
      <w:ind w:left="0"/>
    </w:pPr>
    <w:rPr>
      <w:rFonts w:ascii="Tahoma" w:eastAsia="Tahoma" w:hAnsi="Tahoma" w:cs="Tahoma"/>
      <w:b w:val="0"/>
      <w:color w:val="auto"/>
      <w:lang w:val="en-US" w:eastAsia="en-US"/>
    </w:rPr>
  </w:style>
  <w:style w:type="character" w:customStyle="1" w:styleId="FooterChar">
    <w:name w:val="Footer Char"/>
    <w:basedOn w:val="DefaultParagraphFont"/>
    <w:link w:val="Footer"/>
    <w:uiPriority w:val="99"/>
    <w:rsid w:val="008D24CD"/>
    <w:rPr>
      <w:rFonts w:ascii="Tahoma" w:eastAsia="Tahoma" w:hAnsi="Tahoma" w:cs="Tahoma"/>
      <w:lang w:val="en-US" w:eastAsia="en-US"/>
    </w:rPr>
  </w:style>
  <w:style w:type="character" w:styleId="Hyperlink">
    <w:name w:val="Hyperlink"/>
    <w:basedOn w:val="DefaultParagraphFont"/>
    <w:uiPriority w:val="99"/>
    <w:unhideWhenUsed/>
    <w:rsid w:val="00760873"/>
    <w:rPr>
      <w:color w:val="0563C1" w:themeColor="hyperlink"/>
      <w:u w:val="single"/>
    </w:rPr>
  </w:style>
  <w:style w:type="character" w:styleId="UnresolvedMention">
    <w:name w:val="Unresolved Mention"/>
    <w:basedOn w:val="DefaultParagraphFont"/>
    <w:uiPriority w:val="99"/>
    <w:semiHidden/>
    <w:unhideWhenUsed/>
    <w:rsid w:val="0076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03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8618-E99D-4344-B074-9CD2B969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j.oconnor</dc:creator>
  <cp:keywords/>
  <cp:lastModifiedBy>Siobhan Kearney</cp:lastModifiedBy>
  <cp:revision>9</cp:revision>
  <dcterms:created xsi:type="dcterms:W3CDTF">2024-07-10T12:07:00Z</dcterms:created>
  <dcterms:modified xsi:type="dcterms:W3CDTF">2024-08-20T13:58:00Z</dcterms:modified>
</cp:coreProperties>
</file>