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4046"/>
        <w:gridCol w:w="4012"/>
      </w:tblGrid>
      <w:tr w:rsidR="001B3C49" w:rsidRPr="008344E0" w14:paraId="6D5B1DDD" w14:textId="77777777" w:rsidTr="00536F9E">
        <w:trPr>
          <w:trHeight w:val="565"/>
        </w:trPr>
        <w:tc>
          <w:tcPr>
            <w:tcW w:w="1654" w:type="dxa"/>
            <w:vAlign w:val="center"/>
          </w:tcPr>
          <w:p w14:paraId="1F93B78A" w14:textId="77777777" w:rsidR="001B3C49" w:rsidRPr="00820ED6" w:rsidRDefault="001B3C49" w:rsidP="008344E0">
            <w:pPr>
              <w:pStyle w:val="TableParagraph"/>
              <w:rPr>
                <w:rFonts w:ascii="Tahoma" w:hAnsi="Tahoma" w:cs="Tahoma"/>
                <w:b/>
              </w:rPr>
            </w:pPr>
            <w:r w:rsidRPr="00820ED6">
              <w:rPr>
                <w:rFonts w:ascii="Tahoma" w:hAnsi="Tahoma" w:cs="Tahoma"/>
                <w:b/>
              </w:rPr>
              <w:t>Job Title:</w:t>
            </w:r>
          </w:p>
        </w:tc>
        <w:tc>
          <w:tcPr>
            <w:tcW w:w="4046" w:type="dxa"/>
            <w:vAlign w:val="center"/>
          </w:tcPr>
          <w:p w14:paraId="00F4E89A" w14:textId="1842C73E" w:rsidR="001B3C49" w:rsidRPr="00820ED6" w:rsidRDefault="00BB464C" w:rsidP="008344E0">
            <w:pPr>
              <w:pStyle w:val="TableParagraph"/>
              <w:ind w:left="57" w:right="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Young Persons </w:t>
            </w:r>
            <w:r w:rsidR="00DC54A3">
              <w:rPr>
                <w:rFonts w:ascii="Tahoma" w:hAnsi="Tahoma" w:cs="Tahoma"/>
              </w:rPr>
              <w:t xml:space="preserve">Health </w:t>
            </w:r>
            <w:r w:rsidR="003C44E2">
              <w:rPr>
                <w:rFonts w:ascii="Tahoma" w:hAnsi="Tahoma" w:cs="Tahoma"/>
              </w:rPr>
              <w:t xml:space="preserve">and Wellbeing Practitioner </w:t>
            </w:r>
            <w:r w:rsidR="00E33981">
              <w:rPr>
                <w:rFonts w:ascii="Tahoma" w:hAnsi="Tahoma" w:cs="Tahoma"/>
              </w:rPr>
              <w:t>(substance misu</w:t>
            </w:r>
            <w:r w:rsidR="00457782">
              <w:rPr>
                <w:rFonts w:ascii="Tahoma" w:hAnsi="Tahoma" w:cs="Tahoma"/>
              </w:rPr>
              <w:t>se)</w:t>
            </w:r>
          </w:p>
        </w:tc>
        <w:tc>
          <w:tcPr>
            <w:tcW w:w="4012" w:type="dxa"/>
            <w:vMerge w:val="restart"/>
            <w:vAlign w:val="center"/>
          </w:tcPr>
          <w:p w14:paraId="4E8C09A7" w14:textId="77777777" w:rsidR="001B3C49" w:rsidRPr="00820ED6" w:rsidRDefault="001B3C49" w:rsidP="008344E0">
            <w:pPr>
              <w:pStyle w:val="TableParagraph"/>
              <w:ind w:left="105"/>
              <w:rPr>
                <w:rFonts w:ascii="Tahoma" w:hAnsi="Tahoma" w:cs="Tahoma"/>
              </w:rPr>
            </w:pPr>
            <w:r w:rsidRPr="00820ED6">
              <w:rPr>
                <w:rFonts w:ascii="Tahoma" w:hAnsi="Tahoma" w:cs="Tahoma"/>
                <w:noProof/>
                <w:lang w:bidi="ar-SA"/>
              </w:rPr>
              <w:drawing>
                <wp:inline distT="0" distB="0" distL="0" distR="0" wp14:anchorId="76A759D4" wp14:editId="0D2E2383">
                  <wp:extent cx="2399164" cy="723014"/>
                  <wp:effectExtent l="0" t="0" r="1270" b="127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627" cy="722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44D" w:rsidRPr="008344E0" w14:paraId="36BFBBB4" w14:textId="77777777" w:rsidTr="00536F9E">
        <w:trPr>
          <w:trHeight w:val="565"/>
        </w:trPr>
        <w:tc>
          <w:tcPr>
            <w:tcW w:w="1654" w:type="dxa"/>
            <w:vAlign w:val="center"/>
          </w:tcPr>
          <w:p w14:paraId="01F5AD95" w14:textId="4D24CCEA" w:rsidR="00AC444D" w:rsidRPr="00820ED6" w:rsidRDefault="00AC444D" w:rsidP="008344E0">
            <w:pPr>
              <w:pStyle w:val="TableParagrap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Grade :</w:t>
            </w:r>
            <w:r w:rsidR="00192C31">
              <w:rPr>
                <w:rFonts w:ascii="Tahoma" w:hAnsi="Tahoma" w:cs="Tahoma"/>
                <w:b/>
              </w:rPr>
              <w:t xml:space="preserve"> D</w:t>
            </w:r>
          </w:p>
        </w:tc>
        <w:tc>
          <w:tcPr>
            <w:tcW w:w="4046" w:type="dxa"/>
            <w:vAlign w:val="center"/>
          </w:tcPr>
          <w:p w14:paraId="4910E134" w14:textId="5861FA53" w:rsidR="00AC444D" w:rsidRPr="00820ED6" w:rsidRDefault="00192C31" w:rsidP="008344E0">
            <w:pPr>
              <w:pStyle w:val="TableParagraph"/>
              <w:ind w:left="57" w:right="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£27,849 - </w:t>
            </w:r>
            <w:r w:rsidR="00457782">
              <w:rPr>
                <w:rFonts w:ascii="Tahoma" w:hAnsi="Tahoma" w:cs="Tahoma"/>
              </w:rPr>
              <w:t>32692</w:t>
            </w:r>
          </w:p>
        </w:tc>
        <w:tc>
          <w:tcPr>
            <w:tcW w:w="4012" w:type="dxa"/>
            <w:vMerge/>
            <w:vAlign w:val="center"/>
          </w:tcPr>
          <w:p w14:paraId="279C6AF3" w14:textId="77777777" w:rsidR="00AC444D" w:rsidRPr="00820ED6" w:rsidRDefault="00AC444D" w:rsidP="008344E0">
            <w:pPr>
              <w:pStyle w:val="TableParagraph"/>
              <w:ind w:left="105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AC444D" w:rsidRPr="008344E0" w14:paraId="7D5692C6" w14:textId="77777777" w:rsidTr="00536F9E">
        <w:trPr>
          <w:trHeight w:val="565"/>
        </w:trPr>
        <w:tc>
          <w:tcPr>
            <w:tcW w:w="1654" w:type="dxa"/>
            <w:vAlign w:val="center"/>
          </w:tcPr>
          <w:p w14:paraId="367CCD4A" w14:textId="17AD2B60" w:rsidR="00AC444D" w:rsidRDefault="00AC444D" w:rsidP="008344E0">
            <w:pPr>
              <w:pStyle w:val="TableParagrap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Service :</w:t>
            </w:r>
          </w:p>
        </w:tc>
        <w:tc>
          <w:tcPr>
            <w:tcW w:w="4046" w:type="dxa"/>
            <w:vAlign w:val="center"/>
          </w:tcPr>
          <w:p w14:paraId="6CDC611A" w14:textId="17709EE5" w:rsidR="00AC444D" w:rsidRPr="00820ED6" w:rsidRDefault="003C44E2" w:rsidP="008344E0">
            <w:pPr>
              <w:pStyle w:val="TableParagraph"/>
              <w:ind w:left="57" w:right="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Harrow </w:t>
            </w:r>
          </w:p>
        </w:tc>
        <w:tc>
          <w:tcPr>
            <w:tcW w:w="4012" w:type="dxa"/>
            <w:vMerge/>
            <w:vAlign w:val="center"/>
          </w:tcPr>
          <w:p w14:paraId="5D861EC0" w14:textId="77777777" w:rsidR="00AC444D" w:rsidRPr="00820ED6" w:rsidRDefault="00AC444D" w:rsidP="008344E0">
            <w:pPr>
              <w:pStyle w:val="TableParagraph"/>
              <w:ind w:left="105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B3C49" w:rsidRPr="008344E0" w14:paraId="633168F9" w14:textId="77777777" w:rsidTr="00536F9E">
        <w:trPr>
          <w:trHeight w:val="565"/>
        </w:trPr>
        <w:tc>
          <w:tcPr>
            <w:tcW w:w="1654" w:type="dxa"/>
            <w:vAlign w:val="center"/>
          </w:tcPr>
          <w:p w14:paraId="2B53858F" w14:textId="77777777" w:rsidR="001B3C49" w:rsidRPr="00820ED6" w:rsidRDefault="001B3C49" w:rsidP="008344E0">
            <w:pPr>
              <w:pStyle w:val="TableParagraph"/>
              <w:rPr>
                <w:rFonts w:ascii="Tahoma" w:hAnsi="Tahoma" w:cs="Tahoma"/>
                <w:b/>
              </w:rPr>
            </w:pPr>
            <w:r w:rsidRPr="00820ED6">
              <w:rPr>
                <w:rFonts w:ascii="Tahoma" w:hAnsi="Tahoma" w:cs="Tahoma"/>
                <w:b/>
              </w:rPr>
              <w:t>Reports To:</w:t>
            </w:r>
          </w:p>
        </w:tc>
        <w:tc>
          <w:tcPr>
            <w:tcW w:w="4046" w:type="dxa"/>
            <w:vAlign w:val="center"/>
          </w:tcPr>
          <w:p w14:paraId="3E379664" w14:textId="5CB5B063" w:rsidR="001B3C49" w:rsidRPr="00820ED6" w:rsidRDefault="003C44E2" w:rsidP="008344E0">
            <w:pPr>
              <w:pStyle w:val="TableParagraph"/>
              <w:ind w:left="57" w:right="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Team Leader </w:t>
            </w:r>
          </w:p>
        </w:tc>
        <w:tc>
          <w:tcPr>
            <w:tcW w:w="4012" w:type="dxa"/>
            <w:vMerge/>
          </w:tcPr>
          <w:p w14:paraId="75915331" w14:textId="77777777" w:rsidR="001B3C49" w:rsidRPr="00820ED6" w:rsidRDefault="001B3C49" w:rsidP="008344E0">
            <w:pPr>
              <w:rPr>
                <w:rFonts w:ascii="Tahoma" w:hAnsi="Tahoma" w:cs="Tahoma"/>
              </w:rPr>
            </w:pPr>
          </w:p>
        </w:tc>
      </w:tr>
      <w:tr w:rsidR="008811DE" w:rsidRPr="00E5115F" w14:paraId="484D328C" w14:textId="77777777" w:rsidTr="00E67760">
        <w:trPr>
          <w:trHeight w:val="3213"/>
        </w:trPr>
        <w:tc>
          <w:tcPr>
            <w:tcW w:w="9712" w:type="dxa"/>
            <w:gridSpan w:val="3"/>
          </w:tcPr>
          <w:p w14:paraId="005145CF" w14:textId="77777777" w:rsidR="001B3C49" w:rsidRPr="00E5115F" w:rsidRDefault="001B3C49" w:rsidP="008344E0">
            <w:pPr>
              <w:pStyle w:val="TableParagraph"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  <w:p w14:paraId="0125B6C2" w14:textId="77777777" w:rsidR="00336983" w:rsidRPr="00336983" w:rsidRDefault="00336983" w:rsidP="00336983">
            <w:pPr>
              <w:pStyle w:val="TableParagraph"/>
              <w:spacing w:line="276" w:lineRule="auto"/>
              <w:ind w:left="0" w:right="102"/>
              <w:jc w:val="both"/>
              <w:rPr>
                <w:rFonts w:ascii="Tahoma" w:hAnsi="Tahoma" w:cs="Tahoma"/>
                <w:b/>
              </w:rPr>
            </w:pPr>
            <w:r w:rsidRPr="00336983">
              <w:rPr>
                <w:rFonts w:ascii="Tahoma" w:hAnsi="Tahoma" w:cs="Tahoma"/>
                <w:b/>
              </w:rPr>
              <w:t>Purpose of the Role</w:t>
            </w:r>
          </w:p>
          <w:p w14:paraId="33C51041" w14:textId="77777777" w:rsidR="001B3C49" w:rsidRPr="00E5115F" w:rsidRDefault="001B3C49" w:rsidP="008344E0">
            <w:pPr>
              <w:pStyle w:val="TableParagraph"/>
              <w:spacing w:line="276" w:lineRule="auto"/>
              <w:ind w:left="0" w:right="102"/>
              <w:jc w:val="both"/>
              <w:rPr>
                <w:rFonts w:ascii="Tahoma" w:hAnsi="Tahoma" w:cs="Tahoma"/>
              </w:rPr>
            </w:pPr>
          </w:p>
          <w:p w14:paraId="109EA9FA" w14:textId="61A1A070" w:rsidR="000F682A" w:rsidRDefault="009E241A" w:rsidP="009E241A">
            <w:pPr>
              <w:pStyle w:val="TableParagraph"/>
              <w:ind w:left="0" w:right="170"/>
              <w:rPr>
                <w:rFonts w:ascii="Tahoma" w:hAnsi="Tahoma" w:cs="Tahoma"/>
                <w:bCs/>
              </w:rPr>
            </w:pPr>
            <w:r w:rsidRPr="009E241A">
              <w:rPr>
                <w:rFonts w:ascii="Tahoma" w:hAnsi="Tahoma" w:cs="Tahoma"/>
              </w:rPr>
              <w:t>Young People’s Health and Wellbeing Practitioner</w:t>
            </w:r>
            <w:r w:rsidR="00DA1ACC">
              <w:rPr>
                <w:rFonts w:ascii="Tahoma" w:hAnsi="Tahoma" w:cs="Tahoma"/>
              </w:rPr>
              <w:t>s</w:t>
            </w:r>
            <w:r w:rsidRPr="009E241A">
              <w:rPr>
                <w:rFonts w:ascii="Tahoma" w:hAnsi="Tahoma" w:cs="Tahoma"/>
              </w:rPr>
              <w:t xml:space="preserve"> </w:t>
            </w:r>
            <w:r w:rsidR="00DA1ACC">
              <w:rPr>
                <w:rFonts w:ascii="Tahoma" w:hAnsi="Tahoma" w:cs="Tahoma"/>
              </w:rPr>
              <w:t xml:space="preserve">are </w:t>
            </w:r>
            <w:r w:rsidRPr="009E241A">
              <w:rPr>
                <w:rFonts w:ascii="Tahoma" w:hAnsi="Tahoma" w:cs="Tahoma"/>
                <w:bCs/>
              </w:rPr>
              <w:t xml:space="preserve"> responsible for providing  advice, support, harm reduction and </w:t>
            </w:r>
            <w:r w:rsidR="00305D7E">
              <w:rPr>
                <w:rFonts w:ascii="Tahoma" w:hAnsi="Tahoma" w:cs="Tahoma"/>
                <w:bCs/>
              </w:rPr>
              <w:t xml:space="preserve"> psychosocial </w:t>
            </w:r>
            <w:r w:rsidRPr="009E241A">
              <w:rPr>
                <w:rFonts w:ascii="Tahoma" w:hAnsi="Tahoma" w:cs="Tahoma"/>
                <w:bCs/>
              </w:rPr>
              <w:t>intervention</w:t>
            </w:r>
            <w:r w:rsidR="00305D7E">
              <w:rPr>
                <w:rFonts w:ascii="Tahoma" w:hAnsi="Tahoma" w:cs="Tahoma"/>
                <w:bCs/>
              </w:rPr>
              <w:t>s</w:t>
            </w:r>
            <w:r w:rsidRPr="009E241A">
              <w:rPr>
                <w:rFonts w:ascii="Tahoma" w:hAnsi="Tahoma" w:cs="Tahoma"/>
                <w:bCs/>
              </w:rPr>
              <w:t xml:space="preserve"> to children, young people and families under </w:t>
            </w:r>
            <w:r w:rsidR="00DC3B2B" w:rsidRPr="00E5115F">
              <w:rPr>
                <w:rFonts w:ascii="Tahoma" w:hAnsi="Tahoma" w:cs="Tahoma"/>
                <w:bCs/>
              </w:rPr>
              <w:t>24</w:t>
            </w:r>
            <w:r w:rsidRPr="009E241A">
              <w:rPr>
                <w:rFonts w:ascii="Tahoma" w:hAnsi="Tahoma" w:cs="Tahoma"/>
                <w:bCs/>
              </w:rPr>
              <w:t xml:space="preserve">yrs, who are experiencing substance misuse issues. </w:t>
            </w:r>
          </w:p>
          <w:p w14:paraId="59187FEB" w14:textId="77777777" w:rsidR="000F682A" w:rsidRDefault="000F682A" w:rsidP="009E241A">
            <w:pPr>
              <w:pStyle w:val="TableParagraph"/>
              <w:ind w:left="0" w:right="170"/>
              <w:rPr>
                <w:rFonts w:ascii="Tahoma" w:hAnsi="Tahoma" w:cs="Tahoma"/>
                <w:bCs/>
              </w:rPr>
            </w:pPr>
          </w:p>
          <w:p w14:paraId="69438AF5" w14:textId="5256F9CE" w:rsidR="000F682A" w:rsidRDefault="00FA7030" w:rsidP="009E241A">
            <w:pPr>
              <w:pStyle w:val="TableParagraph"/>
              <w:ind w:left="0" w:right="17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Interventions delivered will be through 1-1, </w:t>
            </w:r>
            <w:r w:rsidR="00E20A06">
              <w:rPr>
                <w:rFonts w:ascii="Tahoma" w:hAnsi="Tahoma" w:cs="Tahoma"/>
                <w:bCs/>
              </w:rPr>
              <w:t xml:space="preserve">remote, digital and group work in a range of settings. </w:t>
            </w:r>
          </w:p>
          <w:p w14:paraId="34163198" w14:textId="77777777" w:rsidR="000F682A" w:rsidRDefault="000F682A" w:rsidP="009E241A">
            <w:pPr>
              <w:pStyle w:val="TableParagraph"/>
              <w:ind w:left="0" w:right="170"/>
              <w:rPr>
                <w:rFonts w:ascii="Tahoma" w:hAnsi="Tahoma" w:cs="Tahoma"/>
                <w:bCs/>
              </w:rPr>
            </w:pPr>
          </w:p>
          <w:p w14:paraId="2B8DF04E" w14:textId="31EB89E7" w:rsidR="009E241A" w:rsidRPr="009E241A" w:rsidRDefault="009E241A" w:rsidP="009E241A">
            <w:pPr>
              <w:pStyle w:val="TableParagraph"/>
              <w:ind w:left="0" w:right="170"/>
              <w:rPr>
                <w:rFonts w:ascii="Tahoma" w:hAnsi="Tahoma" w:cs="Tahoma"/>
              </w:rPr>
            </w:pPr>
            <w:r w:rsidRPr="009E241A">
              <w:rPr>
                <w:rFonts w:ascii="Tahoma" w:hAnsi="Tahoma" w:cs="Tahoma"/>
                <w:bCs/>
              </w:rPr>
              <w:t>This role involves managing a caseload of clients, developing and implementing individualised care plans, and working collaboratively with key stakeholders to ensure a holistic and integrated approach to service delivery for young people.</w:t>
            </w:r>
          </w:p>
          <w:p w14:paraId="7F48A27E" w14:textId="77777777" w:rsidR="009E241A" w:rsidRPr="009E241A" w:rsidRDefault="009E241A" w:rsidP="009E241A">
            <w:pPr>
              <w:pStyle w:val="TableParagraph"/>
              <w:ind w:left="112" w:right="170"/>
              <w:rPr>
                <w:rFonts w:ascii="Tahoma" w:hAnsi="Tahoma" w:cs="Tahoma"/>
                <w:bCs/>
              </w:rPr>
            </w:pPr>
          </w:p>
          <w:p w14:paraId="208ECAE4" w14:textId="3F958AEA" w:rsidR="009E241A" w:rsidRPr="009E241A" w:rsidRDefault="009E241A" w:rsidP="009E241A">
            <w:pPr>
              <w:pStyle w:val="TableParagraph"/>
              <w:ind w:left="0" w:right="170"/>
              <w:rPr>
                <w:rFonts w:ascii="Tahoma" w:hAnsi="Tahoma" w:cs="Tahoma"/>
              </w:rPr>
            </w:pPr>
            <w:r w:rsidRPr="009E241A">
              <w:rPr>
                <w:rFonts w:ascii="Tahoma" w:hAnsi="Tahoma" w:cs="Tahoma"/>
              </w:rPr>
              <w:t xml:space="preserve">Health and Wellbeing Practitioners will </w:t>
            </w:r>
            <w:r w:rsidR="00F8260E" w:rsidRPr="00E5115F">
              <w:rPr>
                <w:rFonts w:ascii="Tahoma" w:hAnsi="Tahoma" w:cs="Tahoma"/>
              </w:rPr>
              <w:t>work</w:t>
            </w:r>
            <w:r w:rsidRPr="009E241A">
              <w:rPr>
                <w:rFonts w:ascii="Tahoma" w:hAnsi="Tahoma" w:cs="Tahoma"/>
              </w:rPr>
              <w:t xml:space="preserve"> across the local community delivering services within locations including co-locations including schools, YJS, Children &amp; Family centres, youth clubs, CAMHS, and other venues and settings used by young people. </w:t>
            </w:r>
          </w:p>
          <w:p w14:paraId="210A3DE9" w14:textId="77777777" w:rsidR="009E241A" w:rsidRPr="009E241A" w:rsidRDefault="009E241A" w:rsidP="009E241A">
            <w:pPr>
              <w:pStyle w:val="TableParagraph"/>
              <w:ind w:left="112" w:right="170"/>
              <w:rPr>
                <w:rFonts w:ascii="Tahoma" w:hAnsi="Tahoma" w:cs="Tahoma"/>
              </w:rPr>
            </w:pPr>
          </w:p>
          <w:p w14:paraId="0479D48F" w14:textId="20F5C626" w:rsidR="00395B2B" w:rsidRPr="00E5115F" w:rsidRDefault="009E241A" w:rsidP="009E241A">
            <w:pPr>
              <w:pStyle w:val="TableParagraph"/>
              <w:ind w:left="0" w:right="170"/>
              <w:rPr>
                <w:rFonts w:ascii="Tahoma" w:hAnsi="Tahoma" w:cs="Tahoma"/>
              </w:rPr>
            </w:pPr>
            <w:r w:rsidRPr="00E5115F">
              <w:rPr>
                <w:rFonts w:ascii="Tahoma" w:hAnsi="Tahoma" w:cs="Tahoma"/>
              </w:rPr>
              <w:t>Health and Wellbeing Practitioners hold a caseload of young people presenting with needs relating to substance misuse, health relationships, and risky behaviour. They offer a holistic service and activities include universal, targeted and specialist interventions.</w:t>
            </w:r>
          </w:p>
          <w:p w14:paraId="42E1F65D" w14:textId="77777777" w:rsidR="003403F1" w:rsidRPr="00E5115F" w:rsidRDefault="003403F1" w:rsidP="009E241A">
            <w:pPr>
              <w:pStyle w:val="TableParagraph"/>
              <w:ind w:left="0" w:right="170"/>
              <w:rPr>
                <w:rFonts w:ascii="Tahoma" w:hAnsi="Tahoma" w:cs="Tahoma"/>
              </w:rPr>
            </w:pPr>
          </w:p>
          <w:p w14:paraId="01A6DA9A" w14:textId="77777777" w:rsidR="003C44E2" w:rsidRDefault="003C44E2" w:rsidP="009E241A">
            <w:pPr>
              <w:pStyle w:val="TableParagraph"/>
              <w:ind w:left="0" w:right="170"/>
              <w:rPr>
                <w:rFonts w:ascii="Tahoma" w:hAnsi="Tahoma" w:cs="Tahoma"/>
                <w:b/>
                <w:bCs/>
              </w:rPr>
            </w:pPr>
          </w:p>
          <w:p w14:paraId="4FFCDCEE" w14:textId="3764041E" w:rsidR="003403F1" w:rsidRPr="00E5115F" w:rsidRDefault="003403F1" w:rsidP="009E241A">
            <w:pPr>
              <w:pStyle w:val="TableParagraph"/>
              <w:ind w:left="0" w:right="170"/>
              <w:rPr>
                <w:rFonts w:ascii="Tahoma" w:hAnsi="Tahoma" w:cs="Tahoma"/>
                <w:b/>
                <w:bCs/>
              </w:rPr>
            </w:pPr>
            <w:r w:rsidRPr="00E5115F">
              <w:rPr>
                <w:rFonts w:ascii="Tahoma" w:hAnsi="Tahoma" w:cs="Tahoma"/>
                <w:b/>
                <w:bCs/>
              </w:rPr>
              <w:t xml:space="preserve">This role will take a lead </w:t>
            </w:r>
            <w:r w:rsidR="00F1126B" w:rsidRPr="00E5115F">
              <w:rPr>
                <w:rFonts w:ascii="Tahoma" w:hAnsi="Tahoma" w:cs="Tahoma"/>
                <w:b/>
                <w:bCs/>
              </w:rPr>
              <w:t>in a specialist area as described b</w:t>
            </w:r>
            <w:r w:rsidR="004867DD" w:rsidRPr="00E5115F">
              <w:rPr>
                <w:rFonts w:ascii="Tahoma" w:hAnsi="Tahoma" w:cs="Tahoma"/>
                <w:b/>
                <w:bCs/>
              </w:rPr>
              <w:t xml:space="preserve">elow </w:t>
            </w:r>
          </w:p>
          <w:p w14:paraId="2B4C38F9" w14:textId="77777777" w:rsidR="00395B2B" w:rsidRPr="00E5115F" w:rsidRDefault="00395B2B" w:rsidP="00395B2B">
            <w:pPr>
              <w:pStyle w:val="TableParagraph"/>
              <w:ind w:left="112" w:right="170"/>
              <w:rPr>
                <w:rFonts w:ascii="Tahoma" w:hAnsi="Tahoma" w:cs="Tahoma"/>
              </w:rPr>
            </w:pPr>
          </w:p>
          <w:p w14:paraId="5509D829" w14:textId="4CAB40EF" w:rsidR="004867DD" w:rsidRPr="00675B4E" w:rsidRDefault="005E11E7" w:rsidP="00CD2AAB">
            <w:pPr>
              <w:pStyle w:val="TableParagraph"/>
              <w:ind w:left="0" w:right="170"/>
              <w:rPr>
                <w:rFonts w:ascii="Tahoma" w:hAnsi="Tahoma" w:cs="Tahoma"/>
                <w:b/>
                <w:bCs/>
              </w:rPr>
            </w:pPr>
            <w:r w:rsidRPr="00675B4E">
              <w:rPr>
                <w:rFonts w:ascii="Tahoma" w:hAnsi="Tahoma" w:cs="Tahoma"/>
                <w:b/>
                <w:bCs/>
              </w:rPr>
              <w:t xml:space="preserve">Criminal Justice </w:t>
            </w:r>
          </w:p>
          <w:p w14:paraId="504F8AE1" w14:textId="77777777" w:rsidR="00675B4E" w:rsidRDefault="00675B4E" w:rsidP="00675B4E">
            <w:pPr>
              <w:pStyle w:val="TableParagraph"/>
              <w:ind w:right="170"/>
              <w:rPr>
                <w:rFonts w:ascii="Tahoma" w:hAnsi="Tahoma" w:cs="Tahoma"/>
              </w:rPr>
            </w:pPr>
          </w:p>
          <w:p w14:paraId="10C470FE" w14:textId="77777777" w:rsidR="00D94C48" w:rsidRDefault="00675B4E" w:rsidP="00675B4E">
            <w:r>
              <w:t xml:space="preserve">This role will </w:t>
            </w:r>
            <w:r w:rsidR="0007150B">
              <w:t>take the lead in relation to young people at risk of</w:t>
            </w:r>
            <w:r w:rsidR="00ED2B83">
              <w:t xml:space="preserve"> or already becoming involved in the criminal </w:t>
            </w:r>
            <w:r w:rsidR="004F25DE">
              <w:t xml:space="preserve">justice system. The post holder will work </w:t>
            </w:r>
            <w:r>
              <w:t>deliver</w:t>
            </w:r>
            <w:r w:rsidR="00204699">
              <w:t xml:space="preserve"> targeted and specialist substance misuse </w:t>
            </w:r>
            <w:r>
              <w:t xml:space="preserve"> interventions to those young people that are in the criminal justice system and those that are at risk of being exploited. </w:t>
            </w:r>
          </w:p>
          <w:p w14:paraId="265390FB" w14:textId="77777777" w:rsidR="00CD2AAB" w:rsidRDefault="00CD2AAB" w:rsidP="00675B4E"/>
          <w:p w14:paraId="587B45A5" w14:textId="4D6095F6" w:rsidR="00675B4E" w:rsidRDefault="00D94C48" w:rsidP="00675B4E">
            <w:r>
              <w:t xml:space="preserve">The post holder will </w:t>
            </w:r>
            <w:r w:rsidR="001B4F8C">
              <w:t xml:space="preserve">be co located for part of their time with the </w:t>
            </w:r>
            <w:r w:rsidR="009A07FA">
              <w:t>youth justice service</w:t>
            </w:r>
            <w:r w:rsidR="00CD2AAB">
              <w:t xml:space="preserve"> providing </w:t>
            </w:r>
            <w:r w:rsidR="005706E8">
              <w:t xml:space="preserve">psychosocial interventions that </w:t>
            </w:r>
            <w:r w:rsidR="00675B4E">
              <w:t>respond to the needs of young people and their families</w:t>
            </w:r>
            <w:r w:rsidR="005706E8">
              <w:t xml:space="preserve"> and reduce risk and harm </w:t>
            </w:r>
            <w:r w:rsidR="00B7244E">
              <w:t xml:space="preserve">regarding substance use. </w:t>
            </w:r>
            <w:r w:rsidR="00675B4E">
              <w:t>The Criminal Justice Worker will be required to encourage and initiate substance misuse support with clients through the delivery of a range of structured and unstructured interventions including, 1:1 sessions, group</w:t>
            </w:r>
            <w:r w:rsidR="009A50D8">
              <w:t xml:space="preserve"> </w:t>
            </w:r>
            <w:r w:rsidR="00675B4E">
              <w:t xml:space="preserve">based psychosocial interventions, and diversionary activities. </w:t>
            </w:r>
            <w:r w:rsidR="009A50D8">
              <w:t xml:space="preserve"> </w:t>
            </w:r>
            <w:r w:rsidR="00675B4E">
              <w:t>The worker will be responsible for clients’ care co-ordination, including case management, and will be required to work with young people under the age of 18 that have been identified as being</w:t>
            </w:r>
            <w:r w:rsidR="00433289">
              <w:t xml:space="preserve"> at </w:t>
            </w:r>
            <w:r w:rsidR="009A0A9B">
              <w:t xml:space="preserve">risk of being involved in the criminal justice system </w:t>
            </w:r>
            <w:r w:rsidR="00675B4E">
              <w:t xml:space="preserve"> involved in county lines or at risk of being exploited. </w:t>
            </w:r>
          </w:p>
          <w:p w14:paraId="23CED095" w14:textId="77777777" w:rsidR="00675B4E" w:rsidRPr="00E5115F" w:rsidRDefault="00675B4E" w:rsidP="00675B4E">
            <w:pPr>
              <w:pStyle w:val="TableParagraph"/>
              <w:ind w:right="170"/>
              <w:rPr>
                <w:rFonts w:ascii="Tahoma" w:hAnsi="Tahoma" w:cs="Tahoma"/>
              </w:rPr>
            </w:pPr>
          </w:p>
          <w:p w14:paraId="4E91D872" w14:textId="77777777" w:rsidR="003C44E2" w:rsidRPr="00E5115F" w:rsidRDefault="003C44E2" w:rsidP="003C44E2">
            <w:pPr>
              <w:pStyle w:val="TableParagraph"/>
              <w:ind w:left="472" w:right="170"/>
              <w:rPr>
                <w:rFonts w:ascii="Tahoma" w:hAnsi="Tahoma" w:cs="Tahoma"/>
              </w:rPr>
            </w:pPr>
          </w:p>
          <w:p w14:paraId="3BFF32D0" w14:textId="616A4415" w:rsidR="00395B2B" w:rsidRPr="00E5115F" w:rsidRDefault="00395B2B" w:rsidP="009E241A">
            <w:pPr>
              <w:pStyle w:val="TableParagraph"/>
              <w:ind w:left="0" w:right="170"/>
              <w:rPr>
                <w:rFonts w:ascii="Tahoma" w:hAnsi="Tahoma" w:cs="Tahoma"/>
              </w:rPr>
            </w:pPr>
          </w:p>
        </w:tc>
      </w:tr>
    </w:tbl>
    <w:p w14:paraId="7FB6EED2" w14:textId="77777777" w:rsidR="00395B2B" w:rsidRDefault="00395B2B" w:rsidP="00E67760">
      <w:pPr>
        <w:jc w:val="center"/>
        <w:rPr>
          <w:rFonts w:ascii="Tahoma" w:hAnsi="Tahoma" w:cs="Tahoma"/>
          <w:b/>
          <w:bCs/>
        </w:rPr>
      </w:pPr>
    </w:p>
    <w:p w14:paraId="65D5FED0" w14:textId="77777777" w:rsidR="000116BB" w:rsidRPr="00E5115F" w:rsidRDefault="000116BB" w:rsidP="00E67760">
      <w:pPr>
        <w:jc w:val="center"/>
        <w:rPr>
          <w:rFonts w:ascii="Tahoma" w:hAnsi="Tahoma" w:cs="Tahoma"/>
          <w:b/>
          <w:bCs/>
        </w:rPr>
      </w:pPr>
    </w:p>
    <w:p w14:paraId="79267843" w14:textId="77777777" w:rsidR="00395B2B" w:rsidRPr="00E5115F" w:rsidRDefault="00395B2B" w:rsidP="00E67760">
      <w:pPr>
        <w:jc w:val="center"/>
        <w:rPr>
          <w:rFonts w:ascii="Tahoma" w:hAnsi="Tahoma" w:cs="Tahoma"/>
          <w:b/>
          <w:bCs/>
        </w:rPr>
      </w:pPr>
    </w:p>
    <w:p w14:paraId="686D06D6" w14:textId="77777777" w:rsidR="00395B2B" w:rsidRPr="00E5115F" w:rsidRDefault="00395B2B" w:rsidP="00E67760">
      <w:pPr>
        <w:jc w:val="center"/>
        <w:rPr>
          <w:rFonts w:ascii="Tahoma" w:hAnsi="Tahoma" w:cs="Tahoma"/>
          <w:b/>
          <w:bCs/>
        </w:rPr>
      </w:pPr>
    </w:p>
    <w:p w14:paraId="3447EAA7" w14:textId="53E08C23" w:rsidR="00E67760" w:rsidRPr="00E5115F" w:rsidRDefault="00E67760" w:rsidP="00B97D61">
      <w:pPr>
        <w:rPr>
          <w:rFonts w:ascii="Tahoma" w:hAnsi="Tahoma" w:cs="Tahoma"/>
        </w:rPr>
      </w:pPr>
      <w:r w:rsidRPr="00E5115F">
        <w:rPr>
          <w:rFonts w:ascii="Tahoma" w:hAnsi="Tahoma" w:cs="Tahoma"/>
          <w:b/>
          <w:bCs/>
        </w:rPr>
        <w:t>KEY DUTIES AND RESPONSIBILITIES</w:t>
      </w:r>
    </w:p>
    <w:p w14:paraId="5133E2D2" w14:textId="77777777" w:rsidR="00E67760" w:rsidRPr="00E5115F" w:rsidRDefault="00E67760">
      <w:pPr>
        <w:rPr>
          <w:rFonts w:ascii="Tahoma" w:hAnsi="Tahoma" w:cs="Tahoma"/>
        </w:rPr>
      </w:pPr>
    </w:p>
    <w:tbl>
      <w:tblPr>
        <w:tblW w:w="971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2"/>
      </w:tblGrid>
      <w:tr w:rsidR="00520130" w:rsidRPr="00E5115F" w14:paraId="42DBA395" w14:textId="77777777" w:rsidTr="00E67760">
        <w:trPr>
          <w:trHeight w:val="692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8A47" w14:textId="77777777" w:rsidR="00520130" w:rsidRPr="00E5115F" w:rsidRDefault="00520130" w:rsidP="00820ED6">
            <w:pPr>
              <w:pStyle w:val="Default"/>
              <w:ind w:left="731" w:right="102" w:hanging="709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DEF81DC" w14:textId="5AEFB497" w:rsidR="00520130" w:rsidRPr="00E5115F" w:rsidRDefault="00BE205C" w:rsidP="00820ED6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731" w:right="102" w:hanging="709"/>
              <w:rPr>
                <w:rFonts w:ascii="Tahoma" w:hAnsi="Tahoma" w:cs="Tahoma"/>
                <w:b/>
              </w:rPr>
            </w:pPr>
            <w:r w:rsidRPr="00E5115F">
              <w:rPr>
                <w:rFonts w:ascii="Tahoma" w:hAnsi="Tahoma" w:cs="Tahoma"/>
                <w:b/>
              </w:rPr>
              <w:t>Service Delivery</w:t>
            </w:r>
          </w:p>
          <w:p w14:paraId="59602A65" w14:textId="77777777" w:rsidR="00533B43" w:rsidRPr="00E5115F" w:rsidRDefault="00533B43" w:rsidP="00B97D61">
            <w:pPr>
              <w:widowControl/>
              <w:adjustRightInd w:val="0"/>
              <w:rPr>
                <w:rFonts w:ascii="Tahoma" w:eastAsiaTheme="minorHAnsi" w:hAnsi="Tahoma" w:cs="Tahoma"/>
                <w:lang w:eastAsia="en-US" w:bidi="ar-SA"/>
              </w:rPr>
            </w:pPr>
          </w:p>
          <w:p w14:paraId="7C487E51" w14:textId="7FDC70C2" w:rsidR="003D4EDB" w:rsidRPr="003D4EDB" w:rsidRDefault="003D4EDB" w:rsidP="003D4EDB">
            <w:pPr>
              <w:widowControl/>
              <w:adjustRightInd w:val="0"/>
              <w:ind w:left="731" w:hanging="709"/>
              <w:rPr>
                <w:rFonts w:ascii="Tahoma" w:eastAsiaTheme="minorHAnsi" w:hAnsi="Tahoma" w:cs="Tahoma"/>
                <w:lang w:eastAsia="en-US"/>
              </w:rPr>
            </w:pPr>
            <w:r w:rsidRPr="003D4EDB">
              <w:rPr>
                <w:rFonts w:ascii="Tahoma" w:eastAsiaTheme="minorHAnsi" w:hAnsi="Tahoma" w:cs="Tahoma"/>
                <w:lang w:eastAsia="en-US"/>
              </w:rPr>
              <w:t xml:space="preserve">Work flexibly in a variety of </w:t>
            </w:r>
            <w:r w:rsidR="00CA1CA8" w:rsidRPr="00E5115F">
              <w:rPr>
                <w:rFonts w:ascii="Tahoma" w:eastAsiaTheme="minorHAnsi" w:hAnsi="Tahoma" w:cs="Tahoma"/>
                <w:lang w:eastAsia="en-US"/>
              </w:rPr>
              <w:t xml:space="preserve">co located </w:t>
            </w:r>
            <w:r w:rsidRPr="003D4EDB">
              <w:rPr>
                <w:rFonts w:ascii="Tahoma" w:eastAsiaTheme="minorHAnsi" w:hAnsi="Tahoma" w:cs="Tahoma"/>
                <w:lang w:eastAsia="en-US"/>
              </w:rPr>
              <w:t>settings to meet the needs of  young people through :</w:t>
            </w:r>
          </w:p>
          <w:p w14:paraId="0422E25D" w14:textId="77777777" w:rsidR="003D4EDB" w:rsidRPr="003D4EDB" w:rsidRDefault="003D4EDB" w:rsidP="003D4EDB">
            <w:pPr>
              <w:widowControl/>
              <w:adjustRightInd w:val="0"/>
              <w:ind w:left="731" w:hanging="709"/>
              <w:rPr>
                <w:rFonts w:ascii="Tahoma" w:eastAsiaTheme="minorHAnsi" w:hAnsi="Tahoma" w:cs="Tahoma"/>
                <w:lang w:eastAsia="en-US"/>
              </w:rPr>
            </w:pPr>
          </w:p>
          <w:p w14:paraId="4952C3DB" w14:textId="77777777" w:rsidR="003D4EDB" w:rsidRPr="003D4EDB" w:rsidRDefault="003D4EDB" w:rsidP="003D4EDB">
            <w:pPr>
              <w:widowControl/>
              <w:numPr>
                <w:ilvl w:val="0"/>
                <w:numId w:val="28"/>
              </w:numPr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4EDB">
              <w:rPr>
                <w:rFonts w:ascii="Tahoma" w:eastAsiaTheme="minorHAnsi" w:hAnsi="Tahoma" w:cs="Tahoma"/>
                <w:lang w:eastAsia="en-US"/>
              </w:rPr>
              <w:t>Screening and identifying young people substance misuse and associated risks/needs and protective factors</w:t>
            </w:r>
          </w:p>
          <w:p w14:paraId="073079A3" w14:textId="77777777" w:rsidR="003D4EDB" w:rsidRPr="003D4EDB" w:rsidRDefault="003D4EDB" w:rsidP="003D4EDB">
            <w:pPr>
              <w:widowControl/>
              <w:numPr>
                <w:ilvl w:val="0"/>
                <w:numId w:val="28"/>
              </w:numPr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4EDB">
              <w:rPr>
                <w:rFonts w:ascii="Tahoma" w:eastAsiaTheme="minorHAnsi" w:hAnsi="Tahoma" w:cs="Tahoma"/>
                <w:lang w:eastAsia="en-US"/>
              </w:rPr>
              <w:t xml:space="preserve">Developing strength-based care plans that are; comprehensive,  young person-centred and trauma informed, </w:t>
            </w:r>
          </w:p>
          <w:p w14:paraId="69B703DB" w14:textId="77777777" w:rsidR="003D4EDB" w:rsidRPr="00E5115F" w:rsidRDefault="003D4EDB" w:rsidP="003D4EDB">
            <w:pPr>
              <w:widowControl/>
              <w:numPr>
                <w:ilvl w:val="0"/>
                <w:numId w:val="28"/>
              </w:numPr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4EDB">
              <w:rPr>
                <w:rFonts w:ascii="Tahoma" w:eastAsiaTheme="minorHAnsi" w:hAnsi="Tahoma" w:cs="Tahoma"/>
                <w:lang w:eastAsia="en-US"/>
              </w:rPr>
              <w:t xml:space="preserve">Individualised care plans and goal setting based on a clear holistic assessment of the young people’s needs and circumstances. </w:t>
            </w:r>
          </w:p>
          <w:p w14:paraId="6ABA00B6" w14:textId="31150F8F" w:rsidR="00CA1CA8" w:rsidRPr="003D4EDB" w:rsidRDefault="00DE5407" w:rsidP="003D4EDB">
            <w:pPr>
              <w:widowControl/>
              <w:numPr>
                <w:ilvl w:val="0"/>
                <w:numId w:val="28"/>
              </w:numPr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E5115F">
              <w:rPr>
                <w:rFonts w:ascii="Tahoma" w:eastAsiaTheme="minorHAnsi" w:hAnsi="Tahoma" w:cs="Tahoma"/>
                <w:lang w:eastAsia="en-US"/>
              </w:rPr>
              <w:t xml:space="preserve">Raising awareness of substance through education and offering a </w:t>
            </w:r>
            <w:r w:rsidR="004F2BB7" w:rsidRPr="00E5115F">
              <w:rPr>
                <w:rFonts w:ascii="Tahoma" w:eastAsiaTheme="minorHAnsi" w:hAnsi="Tahoma" w:cs="Tahoma"/>
                <w:lang w:eastAsia="en-US"/>
              </w:rPr>
              <w:t>harm reduction approach.</w:t>
            </w:r>
          </w:p>
          <w:p w14:paraId="2D1BD7C1" w14:textId="77777777" w:rsidR="003D4EDB" w:rsidRPr="003D4EDB" w:rsidRDefault="003D4EDB" w:rsidP="003D4EDB">
            <w:pPr>
              <w:widowControl/>
              <w:numPr>
                <w:ilvl w:val="0"/>
                <w:numId w:val="28"/>
              </w:numPr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4EDB">
              <w:rPr>
                <w:rFonts w:ascii="Tahoma" w:eastAsiaTheme="minorHAnsi" w:hAnsi="Tahoma" w:cs="Tahoma"/>
                <w:lang w:eastAsia="en-US"/>
              </w:rPr>
              <w:t xml:space="preserve">Involving young people and their family/advocates in the planning of their care. </w:t>
            </w:r>
          </w:p>
          <w:p w14:paraId="2030CFDF" w14:textId="77777777" w:rsidR="003D4EDB" w:rsidRPr="003D4EDB" w:rsidRDefault="003D4EDB" w:rsidP="003D4EDB">
            <w:pPr>
              <w:widowControl/>
              <w:numPr>
                <w:ilvl w:val="0"/>
                <w:numId w:val="28"/>
              </w:numPr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4EDB">
              <w:rPr>
                <w:rFonts w:ascii="Tahoma" w:eastAsiaTheme="minorHAnsi" w:hAnsi="Tahoma" w:cs="Tahoma"/>
                <w:lang w:eastAsia="en-US"/>
              </w:rPr>
              <w:t xml:space="preserve">Assessing risk and completing accurate, young person-centred and risk assessments and risk management/safety plan </w:t>
            </w:r>
          </w:p>
          <w:p w14:paraId="738DC349" w14:textId="33D4BB87" w:rsidR="003D4EDB" w:rsidRPr="003D4EDB" w:rsidRDefault="003D4EDB" w:rsidP="003D4EDB">
            <w:pPr>
              <w:widowControl/>
              <w:numPr>
                <w:ilvl w:val="0"/>
                <w:numId w:val="28"/>
              </w:numPr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4EDB">
              <w:rPr>
                <w:rFonts w:ascii="Tahoma" w:eastAsiaTheme="minorHAnsi" w:hAnsi="Tahoma" w:cs="Tahoma"/>
                <w:lang w:eastAsia="en-US"/>
              </w:rPr>
              <w:t xml:space="preserve">Identifying and responding to safeguarding concerns, adhering to Compass safeguarding and GDPR/information sharing policy </w:t>
            </w:r>
          </w:p>
          <w:p w14:paraId="51EBA330" w14:textId="7982C418" w:rsidR="003D4EDB" w:rsidRPr="003D4EDB" w:rsidRDefault="003D4EDB" w:rsidP="003D4EDB">
            <w:pPr>
              <w:widowControl/>
              <w:numPr>
                <w:ilvl w:val="0"/>
                <w:numId w:val="28"/>
              </w:numPr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4EDB">
              <w:rPr>
                <w:rFonts w:ascii="Tahoma" w:eastAsiaTheme="minorHAnsi" w:hAnsi="Tahoma" w:cs="Tahoma"/>
                <w:lang w:eastAsia="en-US"/>
              </w:rPr>
              <w:t xml:space="preserve">Regularly reviewing and, where required, updating risk assessments and care plan through regular reviews that ensure continued relevance of interventions. </w:t>
            </w:r>
          </w:p>
          <w:p w14:paraId="70B2D09F" w14:textId="3EAE0A77" w:rsidR="00533B43" w:rsidRPr="00E5115F" w:rsidRDefault="003D4EDB" w:rsidP="003D4EDB">
            <w:pPr>
              <w:widowControl/>
              <w:numPr>
                <w:ilvl w:val="0"/>
                <w:numId w:val="28"/>
              </w:numPr>
              <w:adjustRightInd w:val="0"/>
              <w:rPr>
                <w:rFonts w:ascii="Tahoma" w:eastAsiaTheme="minorHAnsi" w:hAnsi="Tahoma" w:cs="Tahoma"/>
                <w:lang w:eastAsia="en-US"/>
              </w:rPr>
            </w:pPr>
            <w:r w:rsidRPr="003D4EDB">
              <w:rPr>
                <w:rFonts w:ascii="Tahoma" w:eastAsiaTheme="minorHAnsi" w:hAnsi="Tahoma" w:cs="Tahoma"/>
                <w:lang w:eastAsia="en-US"/>
              </w:rPr>
              <w:t xml:space="preserve">Providing person-centred care that reflects the rights, preferences and choices of young people in an environment that is safe, healthy and maintains the individual’s dignity and well-being. </w:t>
            </w:r>
          </w:p>
          <w:p w14:paraId="7B97A61C" w14:textId="77777777" w:rsidR="00676D94" w:rsidRPr="00E5115F" w:rsidRDefault="00676D94" w:rsidP="00820ED6">
            <w:pPr>
              <w:pStyle w:val="ListParagraph"/>
              <w:ind w:hanging="622"/>
              <w:rPr>
                <w:rFonts w:ascii="Tahoma" w:eastAsiaTheme="minorHAnsi" w:hAnsi="Tahoma" w:cs="Tahoma"/>
                <w:lang w:eastAsia="en-US" w:bidi="ar-SA"/>
              </w:rPr>
            </w:pPr>
          </w:p>
          <w:p w14:paraId="50371AC6" w14:textId="77777777" w:rsidR="005D54DC" w:rsidRPr="00E5115F" w:rsidRDefault="005D54DC" w:rsidP="00820ED6">
            <w:pPr>
              <w:pStyle w:val="ListParagraph"/>
              <w:numPr>
                <w:ilvl w:val="0"/>
                <w:numId w:val="6"/>
              </w:numPr>
              <w:tabs>
                <w:tab w:val="left" w:pos="941"/>
              </w:tabs>
              <w:kinsoku w:val="0"/>
              <w:overflowPunct w:val="0"/>
              <w:adjustRightInd w:val="0"/>
              <w:ind w:left="786" w:right="231" w:hanging="622"/>
              <w:rPr>
                <w:rFonts w:ascii="Tahoma" w:hAnsi="Tahoma" w:cs="Tahoma"/>
                <w:b/>
              </w:rPr>
            </w:pPr>
            <w:r w:rsidRPr="00E5115F">
              <w:rPr>
                <w:rFonts w:ascii="Tahoma" w:hAnsi="Tahoma" w:cs="Tahoma"/>
                <w:b/>
              </w:rPr>
              <w:t>Developing Effective Relationships</w:t>
            </w:r>
          </w:p>
          <w:p w14:paraId="6D0AEE1A" w14:textId="77777777" w:rsidR="005D54DC" w:rsidRPr="00E5115F" w:rsidRDefault="005D54DC" w:rsidP="00820ED6">
            <w:pPr>
              <w:pStyle w:val="ListParagraph"/>
              <w:ind w:hanging="622"/>
              <w:rPr>
                <w:rFonts w:ascii="Tahoma" w:hAnsi="Tahoma" w:cs="Tahoma"/>
              </w:rPr>
            </w:pPr>
          </w:p>
          <w:p w14:paraId="46E59ABA" w14:textId="63040F4D" w:rsidR="001B5E37" w:rsidRPr="00E5115F" w:rsidRDefault="00A70154" w:rsidP="001B5E37">
            <w:pPr>
              <w:pStyle w:val="ListParagraph"/>
              <w:widowControl/>
              <w:numPr>
                <w:ilvl w:val="0"/>
                <w:numId w:val="29"/>
              </w:numPr>
              <w:adjustRightInd w:val="0"/>
              <w:rPr>
                <w:rFonts w:ascii="Tahoma" w:hAnsi="Tahoma" w:cs="Tahoma"/>
              </w:rPr>
            </w:pPr>
            <w:r w:rsidRPr="00E5115F">
              <w:rPr>
                <w:rFonts w:ascii="Tahoma" w:hAnsi="Tahoma" w:cs="Tahoma"/>
              </w:rPr>
              <w:t xml:space="preserve">To work </w:t>
            </w:r>
            <w:r w:rsidR="004F2BB7" w:rsidRPr="00E5115F">
              <w:rPr>
                <w:rFonts w:ascii="Tahoma" w:hAnsi="Tahoma" w:cs="Tahoma"/>
              </w:rPr>
              <w:t>collaboratively</w:t>
            </w:r>
            <w:r w:rsidRPr="00E5115F">
              <w:rPr>
                <w:rFonts w:ascii="Tahoma" w:hAnsi="Tahoma" w:cs="Tahoma"/>
              </w:rPr>
              <w:t xml:space="preserve"> with wider </w:t>
            </w:r>
            <w:r w:rsidR="004F2BB7" w:rsidRPr="00E5115F">
              <w:rPr>
                <w:rFonts w:ascii="Tahoma" w:hAnsi="Tahoma" w:cs="Tahoma"/>
              </w:rPr>
              <w:t>children’s</w:t>
            </w:r>
            <w:r w:rsidRPr="00E5115F">
              <w:rPr>
                <w:rFonts w:ascii="Tahoma" w:hAnsi="Tahoma" w:cs="Tahoma"/>
              </w:rPr>
              <w:t xml:space="preserve"> service provision including, education, </w:t>
            </w:r>
            <w:r w:rsidR="004F2BB7" w:rsidRPr="00E5115F">
              <w:rPr>
                <w:rFonts w:ascii="Tahoma" w:hAnsi="Tahoma" w:cs="Tahoma"/>
              </w:rPr>
              <w:t>children’s</w:t>
            </w:r>
            <w:r w:rsidRPr="00E5115F">
              <w:rPr>
                <w:rFonts w:ascii="Tahoma" w:hAnsi="Tahoma" w:cs="Tahoma"/>
              </w:rPr>
              <w:t xml:space="preserve"> social care, youth services,</w:t>
            </w:r>
            <w:r w:rsidR="00EA4B68" w:rsidRPr="00E5115F">
              <w:rPr>
                <w:rFonts w:ascii="Tahoma" w:hAnsi="Tahoma" w:cs="Tahoma"/>
              </w:rPr>
              <w:t xml:space="preserve"> CAMHS, </w:t>
            </w:r>
            <w:r w:rsidRPr="00E5115F">
              <w:rPr>
                <w:rFonts w:ascii="Tahoma" w:hAnsi="Tahoma" w:cs="Tahoma"/>
              </w:rPr>
              <w:t>you</w:t>
            </w:r>
            <w:r w:rsidR="00EA4B68" w:rsidRPr="00E5115F">
              <w:rPr>
                <w:rFonts w:ascii="Tahoma" w:hAnsi="Tahoma" w:cs="Tahoma"/>
              </w:rPr>
              <w:t>th justice service</w:t>
            </w:r>
            <w:r w:rsidR="004F2BB7" w:rsidRPr="00E5115F">
              <w:rPr>
                <w:rFonts w:ascii="Tahoma" w:hAnsi="Tahoma" w:cs="Tahoma"/>
              </w:rPr>
              <w:t xml:space="preserve">, </w:t>
            </w:r>
            <w:r w:rsidR="008E1DB3" w:rsidRPr="00E5115F">
              <w:rPr>
                <w:rFonts w:ascii="Tahoma" w:hAnsi="Tahoma" w:cs="Tahoma"/>
              </w:rPr>
              <w:t xml:space="preserve">primary care and other </w:t>
            </w:r>
            <w:r w:rsidR="001A744B" w:rsidRPr="00E5115F">
              <w:rPr>
                <w:rFonts w:ascii="Tahoma" w:hAnsi="Tahoma" w:cs="Tahoma"/>
              </w:rPr>
              <w:t>youth services.</w:t>
            </w:r>
            <w:r w:rsidR="00EA4B68" w:rsidRPr="00E5115F">
              <w:rPr>
                <w:rFonts w:ascii="Tahoma" w:hAnsi="Tahoma" w:cs="Tahoma"/>
              </w:rPr>
              <w:t xml:space="preserve"> </w:t>
            </w:r>
          </w:p>
          <w:p w14:paraId="05ACDEBF" w14:textId="1478D6EB" w:rsidR="00DD0512" w:rsidRPr="00E5115F" w:rsidRDefault="00DD0512" w:rsidP="001B5E37">
            <w:pPr>
              <w:pStyle w:val="ListParagraph"/>
              <w:widowControl/>
              <w:numPr>
                <w:ilvl w:val="0"/>
                <w:numId w:val="29"/>
              </w:numPr>
              <w:adjustRightInd w:val="0"/>
              <w:rPr>
                <w:rFonts w:ascii="Tahoma" w:hAnsi="Tahoma" w:cs="Tahoma"/>
              </w:rPr>
            </w:pPr>
            <w:r w:rsidRPr="00E5115F">
              <w:rPr>
                <w:rFonts w:ascii="Tahoma" w:hAnsi="Tahoma" w:cs="Tahoma"/>
              </w:rPr>
              <w:t xml:space="preserve">Signposting and active </w:t>
            </w:r>
            <w:r w:rsidR="006B5BE0" w:rsidRPr="00E5115F">
              <w:rPr>
                <w:rFonts w:ascii="Tahoma" w:hAnsi="Tahoma" w:cs="Tahoma"/>
              </w:rPr>
              <w:t xml:space="preserve">onwards referral to ensure holistic needs are met </w:t>
            </w:r>
          </w:p>
          <w:p w14:paraId="6245272A" w14:textId="4C31B83E" w:rsidR="001B5E37" w:rsidRPr="00E5115F" w:rsidRDefault="00D534F0" w:rsidP="001B5E37">
            <w:pPr>
              <w:pStyle w:val="ListParagraph"/>
              <w:widowControl/>
              <w:numPr>
                <w:ilvl w:val="0"/>
                <w:numId w:val="29"/>
              </w:numPr>
              <w:adjustRightInd w:val="0"/>
              <w:rPr>
                <w:rFonts w:ascii="Tahoma" w:hAnsi="Tahoma" w:cs="Tahoma"/>
              </w:rPr>
            </w:pPr>
            <w:r w:rsidRPr="00E5115F">
              <w:rPr>
                <w:rFonts w:ascii="Tahoma" w:hAnsi="Tahoma" w:cs="Tahoma"/>
              </w:rPr>
              <w:t xml:space="preserve">Ensuring </w:t>
            </w:r>
            <w:r w:rsidR="00A34A6B" w:rsidRPr="00E5115F">
              <w:rPr>
                <w:rFonts w:ascii="Tahoma" w:hAnsi="Tahoma" w:cs="Tahoma"/>
              </w:rPr>
              <w:t xml:space="preserve"> appropriate multi-agency working </w:t>
            </w:r>
            <w:r w:rsidR="00DD0512" w:rsidRPr="00E5115F">
              <w:rPr>
                <w:rFonts w:ascii="Tahoma" w:hAnsi="Tahoma" w:cs="Tahoma"/>
              </w:rPr>
              <w:t xml:space="preserve">through attending </w:t>
            </w:r>
            <w:r w:rsidRPr="00E5115F">
              <w:rPr>
                <w:rFonts w:ascii="Tahoma" w:hAnsi="Tahoma" w:cs="Tahoma"/>
              </w:rPr>
              <w:t>and contributing to multi-</w:t>
            </w:r>
            <w:r w:rsidR="00DE7BA5" w:rsidRPr="00E5115F">
              <w:rPr>
                <w:rFonts w:ascii="Tahoma" w:hAnsi="Tahoma" w:cs="Tahoma"/>
              </w:rPr>
              <w:t>disciplinary</w:t>
            </w:r>
            <w:r w:rsidRPr="00E5115F">
              <w:rPr>
                <w:rFonts w:ascii="Tahoma" w:hAnsi="Tahoma" w:cs="Tahoma"/>
              </w:rPr>
              <w:t xml:space="preserve"> </w:t>
            </w:r>
            <w:r w:rsidR="00DE7BA5" w:rsidRPr="00E5115F">
              <w:rPr>
                <w:rFonts w:ascii="Tahoma" w:hAnsi="Tahoma" w:cs="Tahoma"/>
              </w:rPr>
              <w:t xml:space="preserve">partnership </w:t>
            </w:r>
            <w:r w:rsidR="00DD0512" w:rsidRPr="00E5115F">
              <w:rPr>
                <w:rFonts w:ascii="Tahoma" w:hAnsi="Tahoma" w:cs="Tahoma"/>
              </w:rPr>
              <w:t xml:space="preserve">meeting </w:t>
            </w:r>
            <w:r w:rsidR="00A34A6B" w:rsidRPr="00E5115F">
              <w:rPr>
                <w:rFonts w:ascii="Tahoma" w:hAnsi="Tahoma" w:cs="Tahoma"/>
              </w:rPr>
              <w:t>and referrals to other agencies</w:t>
            </w:r>
            <w:r w:rsidR="00DE7BA5" w:rsidRPr="00E5115F">
              <w:rPr>
                <w:rFonts w:ascii="Tahoma" w:hAnsi="Tahoma" w:cs="Tahoma"/>
              </w:rPr>
              <w:t>.</w:t>
            </w:r>
          </w:p>
          <w:p w14:paraId="562F43C4" w14:textId="08B6E9E7" w:rsidR="0045345A" w:rsidRPr="00E5115F" w:rsidRDefault="0045345A" w:rsidP="001B5E37">
            <w:pPr>
              <w:pStyle w:val="ListParagraph"/>
              <w:widowControl/>
              <w:numPr>
                <w:ilvl w:val="0"/>
                <w:numId w:val="29"/>
              </w:numPr>
              <w:adjustRightInd w:val="0"/>
              <w:rPr>
                <w:rFonts w:ascii="Tahoma" w:hAnsi="Tahoma" w:cs="Tahoma"/>
              </w:rPr>
            </w:pPr>
            <w:r w:rsidRPr="00E5115F">
              <w:rPr>
                <w:rFonts w:ascii="Tahoma" w:hAnsi="Tahoma" w:cs="Tahoma"/>
              </w:rPr>
              <w:t xml:space="preserve">Developing and maintaining professional relationships </w:t>
            </w:r>
            <w:r w:rsidR="0074395E" w:rsidRPr="00E5115F">
              <w:rPr>
                <w:rFonts w:ascii="Tahoma" w:hAnsi="Tahoma" w:cs="Tahoma"/>
              </w:rPr>
              <w:t xml:space="preserve">to support and enable positive outcomes for our young people </w:t>
            </w:r>
          </w:p>
          <w:p w14:paraId="2B0A0A9A" w14:textId="232640DE" w:rsidR="009B7F5A" w:rsidRPr="00E5115F" w:rsidRDefault="009B7F5A" w:rsidP="001B5E37">
            <w:pPr>
              <w:pStyle w:val="ListParagraph"/>
              <w:widowControl/>
              <w:numPr>
                <w:ilvl w:val="0"/>
                <w:numId w:val="29"/>
              </w:numPr>
              <w:adjustRightInd w:val="0"/>
              <w:rPr>
                <w:rFonts w:ascii="Tahoma" w:hAnsi="Tahoma" w:cs="Tahoma"/>
              </w:rPr>
            </w:pPr>
            <w:r w:rsidRPr="00E5115F">
              <w:rPr>
                <w:rFonts w:ascii="Tahoma" w:hAnsi="Tahoma" w:cs="Tahoma"/>
              </w:rPr>
              <w:t xml:space="preserve">Seek the opportunity for collaborative working and proactively initiate and sustain such relationships. </w:t>
            </w:r>
          </w:p>
          <w:p w14:paraId="58B56BA0" w14:textId="77777777" w:rsidR="00533B43" w:rsidRPr="00E5115F" w:rsidRDefault="00533B43" w:rsidP="00242BDE">
            <w:pPr>
              <w:widowControl/>
              <w:adjustRightInd w:val="0"/>
              <w:rPr>
                <w:rFonts w:ascii="Tahoma" w:eastAsiaTheme="minorHAnsi" w:hAnsi="Tahoma" w:cs="Tahoma"/>
                <w:lang w:eastAsia="en-US" w:bidi="ar-SA"/>
              </w:rPr>
            </w:pPr>
          </w:p>
          <w:p w14:paraId="70DB7E45" w14:textId="0731393E" w:rsidR="0027639B" w:rsidRPr="00E5115F" w:rsidRDefault="00AC259A" w:rsidP="00494ABD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ind w:left="786" w:hanging="622"/>
              <w:rPr>
                <w:rFonts w:ascii="Tahoma" w:eastAsiaTheme="minorHAnsi" w:hAnsi="Tahoma" w:cs="Tahoma"/>
                <w:b/>
                <w:bCs/>
                <w:lang w:eastAsia="en-US" w:bidi="ar-SA"/>
              </w:rPr>
            </w:pPr>
            <w:r w:rsidRPr="00E5115F">
              <w:rPr>
                <w:rFonts w:ascii="Tahoma" w:eastAsiaTheme="minorHAnsi" w:hAnsi="Tahoma" w:cs="Tahoma"/>
                <w:b/>
                <w:bCs/>
                <w:lang w:eastAsia="en-US" w:bidi="ar-SA"/>
              </w:rPr>
              <w:t xml:space="preserve">Operational </w:t>
            </w:r>
          </w:p>
          <w:p w14:paraId="2A80B223" w14:textId="77777777" w:rsidR="009D1A13" w:rsidRPr="00E5115F" w:rsidRDefault="009D1A13" w:rsidP="00503800">
            <w:pPr>
              <w:widowControl/>
              <w:adjustRightInd w:val="0"/>
              <w:rPr>
                <w:rFonts w:ascii="Tahoma" w:eastAsiaTheme="minorHAnsi" w:hAnsi="Tahoma" w:cs="Tahoma"/>
                <w:b/>
                <w:bCs/>
                <w:lang w:eastAsia="en-US" w:bidi="ar-SA"/>
              </w:rPr>
            </w:pPr>
          </w:p>
          <w:p w14:paraId="7BE2221A" w14:textId="77777777" w:rsidR="00441247" w:rsidRPr="00E5115F" w:rsidRDefault="00801208" w:rsidP="00441247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rPr>
                <w:rFonts w:ascii="Tahoma" w:eastAsiaTheme="minorHAnsi" w:hAnsi="Tahoma" w:cs="Tahoma"/>
                <w:b/>
                <w:bCs/>
                <w:lang w:eastAsia="en-US" w:bidi="ar-SA"/>
              </w:rPr>
            </w:pPr>
            <w:r w:rsidRPr="00E5115F">
              <w:rPr>
                <w:rFonts w:ascii="Tahoma" w:hAnsi="Tahoma" w:cs="Tahoma"/>
              </w:rPr>
              <w:t xml:space="preserve">To contribute to the development, co-ordination and facilitation of early interventions and prevention work within schools and </w:t>
            </w:r>
            <w:r w:rsidR="00441247" w:rsidRPr="00E5115F">
              <w:rPr>
                <w:rFonts w:ascii="Tahoma" w:hAnsi="Tahoma" w:cs="Tahoma"/>
              </w:rPr>
              <w:t xml:space="preserve">wider youth provision. </w:t>
            </w:r>
          </w:p>
          <w:p w14:paraId="5DC183B8" w14:textId="2B9BA9C8" w:rsidR="00801208" w:rsidRPr="00E5115F" w:rsidRDefault="00801208" w:rsidP="00441247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rPr>
                <w:rFonts w:ascii="Tahoma" w:eastAsiaTheme="minorHAnsi" w:hAnsi="Tahoma" w:cs="Tahoma"/>
                <w:b/>
                <w:bCs/>
                <w:lang w:eastAsia="en-US" w:bidi="ar-SA"/>
              </w:rPr>
            </w:pPr>
            <w:r w:rsidRPr="00E5115F">
              <w:rPr>
                <w:rFonts w:ascii="Tahoma" w:hAnsi="Tahoma" w:cs="Tahoma"/>
              </w:rPr>
              <w:t xml:space="preserve">To </w:t>
            </w:r>
            <w:r w:rsidR="00027AE4" w:rsidRPr="00E5115F">
              <w:rPr>
                <w:rFonts w:ascii="Tahoma" w:hAnsi="Tahoma" w:cs="Tahoma"/>
              </w:rPr>
              <w:t xml:space="preserve">deliver health promotion messages via </w:t>
            </w:r>
            <w:r w:rsidR="001E0B22" w:rsidRPr="00E5115F">
              <w:rPr>
                <w:rFonts w:ascii="Tahoma" w:hAnsi="Tahoma" w:cs="Tahoma"/>
              </w:rPr>
              <w:t>community</w:t>
            </w:r>
            <w:r w:rsidR="0055595D" w:rsidRPr="00E5115F">
              <w:rPr>
                <w:rFonts w:ascii="Tahoma" w:hAnsi="Tahoma" w:cs="Tahoma"/>
              </w:rPr>
              <w:t>/s</w:t>
            </w:r>
            <w:r w:rsidR="00554D10" w:rsidRPr="00E5115F">
              <w:rPr>
                <w:rFonts w:ascii="Tahoma" w:hAnsi="Tahoma" w:cs="Tahoma"/>
              </w:rPr>
              <w:t xml:space="preserve">chool based programmes including </w:t>
            </w:r>
            <w:r w:rsidR="00F754C1" w:rsidRPr="00E5115F">
              <w:rPr>
                <w:rFonts w:ascii="Tahoma" w:hAnsi="Tahoma" w:cs="Tahoma"/>
              </w:rPr>
              <w:t>PSHE programme delivery</w:t>
            </w:r>
            <w:r w:rsidR="00BC7ACC" w:rsidRPr="00E5115F">
              <w:rPr>
                <w:rFonts w:ascii="Tahoma" w:hAnsi="Tahoma" w:cs="Tahoma"/>
              </w:rPr>
              <w:t xml:space="preserve">, community events </w:t>
            </w:r>
            <w:r w:rsidR="004A5064" w:rsidRPr="00E5115F">
              <w:rPr>
                <w:rFonts w:ascii="Tahoma" w:hAnsi="Tahoma" w:cs="Tahoma"/>
              </w:rPr>
              <w:t xml:space="preserve">and through outreach. </w:t>
            </w:r>
          </w:p>
          <w:p w14:paraId="254863DD" w14:textId="5E6A380C" w:rsidR="001F01E4" w:rsidRPr="00E5115F" w:rsidRDefault="001F01E4" w:rsidP="00441247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rPr>
                <w:rFonts w:ascii="Tahoma" w:eastAsiaTheme="minorHAnsi" w:hAnsi="Tahoma" w:cs="Tahoma"/>
                <w:b/>
                <w:bCs/>
                <w:lang w:eastAsia="en-US" w:bidi="ar-SA"/>
              </w:rPr>
            </w:pPr>
            <w:r w:rsidRPr="00E5115F">
              <w:rPr>
                <w:rFonts w:ascii="Tahoma" w:hAnsi="Tahoma" w:cs="Tahoma"/>
              </w:rPr>
              <w:t>Work as p</w:t>
            </w:r>
            <w:r w:rsidR="00D21A80" w:rsidRPr="00E5115F">
              <w:rPr>
                <w:rFonts w:ascii="Tahoma" w:hAnsi="Tahoma" w:cs="Tahoma"/>
              </w:rPr>
              <w:t xml:space="preserve">art of a team to ensure the key performance indicators </w:t>
            </w:r>
            <w:r w:rsidR="00AB7038" w:rsidRPr="00E5115F">
              <w:rPr>
                <w:rFonts w:ascii="Tahoma" w:hAnsi="Tahoma" w:cs="Tahoma"/>
              </w:rPr>
              <w:t xml:space="preserve">and outcomes for young people and families are delivered and achieved. </w:t>
            </w:r>
          </w:p>
          <w:p w14:paraId="5AE153FC" w14:textId="49C50900" w:rsidR="00AB7038" w:rsidRPr="00E5115F" w:rsidRDefault="00AB7038" w:rsidP="00441247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rPr>
                <w:rFonts w:ascii="Tahoma" w:eastAsiaTheme="minorHAnsi" w:hAnsi="Tahoma" w:cs="Tahoma"/>
                <w:b/>
                <w:bCs/>
                <w:lang w:eastAsia="en-US" w:bidi="ar-SA"/>
              </w:rPr>
            </w:pPr>
            <w:r w:rsidRPr="00E5115F">
              <w:rPr>
                <w:rFonts w:ascii="Tahoma" w:hAnsi="Tahoma" w:cs="Tahoma"/>
              </w:rPr>
              <w:t>To engage and participate in</w:t>
            </w:r>
            <w:r w:rsidR="002E3456" w:rsidRPr="00E5115F">
              <w:rPr>
                <w:rFonts w:ascii="Tahoma" w:hAnsi="Tahoma" w:cs="Tahoma"/>
              </w:rPr>
              <w:t xml:space="preserve"> management and case supervision</w:t>
            </w:r>
            <w:r w:rsidR="0098260D" w:rsidRPr="00E5115F">
              <w:rPr>
                <w:rFonts w:ascii="Tahoma" w:hAnsi="Tahoma" w:cs="Tahoma"/>
              </w:rPr>
              <w:t xml:space="preserve"> adopting the approach of reflective practitioner </w:t>
            </w:r>
          </w:p>
          <w:p w14:paraId="6F72C647" w14:textId="1485DABB" w:rsidR="0098260D" w:rsidRPr="00E5115F" w:rsidRDefault="0033379F" w:rsidP="00441247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rPr>
                <w:rFonts w:ascii="Tahoma" w:eastAsiaTheme="minorHAnsi" w:hAnsi="Tahoma" w:cs="Tahoma"/>
                <w:b/>
                <w:bCs/>
                <w:lang w:eastAsia="en-US" w:bidi="ar-SA"/>
              </w:rPr>
            </w:pPr>
            <w:r w:rsidRPr="00E5115F">
              <w:rPr>
                <w:rFonts w:ascii="Tahoma" w:hAnsi="Tahoma" w:cs="Tahoma"/>
              </w:rPr>
              <w:lastRenderedPageBreak/>
              <w:t>Record and maintain accurate</w:t>
            </w:r>
            <w:r w:rsidR="009F4809" w:rsidRPr="00E5115F">
              <w:rPr>
                <w:rFonts w:ascii="Tahoma" w:hAnsi="Tahoma" w:cs="Tahoma"/>
              </w:rPr>
              <w:t xml:space="preserve"> objective</w:t>
            </w:r>
            <w:r w:rsidRPr="00E5115F">
              <w:rPr>
                <w:rFonts w:ascii="Tahoma" w:hAnsi="Tahoma" w:cs="Tahoma"/>
              </w:rPr>
              <w:t xml:space="preserve"> and up to date </w:t>
            </w:r>
            <w:r w:rsidR="00692483" w:rsidRPr="00E5115F">
              <w:rPr>
                <w:rFonts w:ascii="Tahoma" w:hAnsi="Tahoma" w:cs="Tahoma"/>
              </w:rPr>
              <w:t>records</w:t>
            </w:r>
            <w:r w:rsidR="00F42482" w:rsidRPr="00E5115F">
              <w:rPr>
                <w:rFonts w:ascii="Tahoma" w:hAnsi="Tahoma" w:cs="Tahoma"/>
              </w:rPr>
              <w:t>/case notes</w:t>
            </w:r>
            <w:r w:rsidR="00692483" w:rsidRPr="00E5115F">
              <w:rPr>
                <w:rFonts w:ascii="Tahoma" w:hAnsi="Tahoma" w:cs="Tahoma"/>
              </w:rPr>
              <w:t xml:space="preserve"> and data specific to the interventions </w:t>
            </w:r>
            <w:r w:rsidR="00F42482" w:rsidRPr="00E5115F">
              <w:rPr>
                <w:rFonts w:ascii="Tahoma" w:hAnsi="Tahoma" w:cs="Tahoma"/>
              </w:rPr>
              <w:t>support provided to young people.</w:t>
            </w:r>
          </w:p>
          <w:p w14:paraId="1ACC5CC8" w14:textId="73B5B383" w:rsidR="00F42482" w:rsidRPr="00E5115F" w:rsidRDefault="0061193B" w:rsidP="00441247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rPr>
                <w:rFonts w:ascii="Tahoma" w:eastAsiaTheme="minorHAnsi" w:hAnsi="Tahoma" w:cs="Tahoma"/>
                <w:b/>
                <w:bCs/>
                <w:lang w:eastAsia="en-US" w:bidi="ar-SA"/>
              </w:rPr>
            </w:pPr>
            <w:r w:rsidRPr="00E5115F">
              <w:rPr>
                <w:rFonts w:ascii="Tahoma" w:hAnsi="Tahoma" w:cs="Tahoma"/>
              </w:rPr>
              <w:t xml:space="preserve">Provision of </w:t>
            </w:r>
            <w:r w:rsidR="00530764" w:rsidRPr="00E5115F">
              <w:rPr>
                <w:rFonts w:ascii="Tahoma" w:hAnsi="Tahoma" w:cs="Tahoma"/>
              </w:rPr>
              <w:t xml:space="preserve">written reports as required to support multi agency </w:t>
            </w:r>
            <w:r w:rsidR="006F2ACF" w:rsidRPr="00E5115F">
              <w:rPr>
                <w:rFonts w:ascii="Tahoma" w:hAnsi="Tahoma" w:cs="Tahoma"/>
              </w:rPr>
              <w:t>working.</w:t>
            </w:r>
          </w:p>
          <w:p w14:paraId="0FECC452" w14:textId="750D9FD9" w:rsidR="00533B43" w:rsidRPr="00E5115F" w:rsidRDefault="00E75F24" w:rsidP="00242BDE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rPr>
                <w:rFonts w:ascii="Tahoma" w:eastAsiaTheme="minorHAnsi" w:hAnsi="Tahoma" w:cs="Tahoma"/>
                <w:b/>
                <w:bCs/>
                <w:lang w:eastAsia="en-US" w:bidi="ar-SA"/>
              </w:rPr>
            </w:pPr>
            <w:r w:rsidRPr="00E5115F">
              <w:rPr>
                <w:rFonts w:ascii="Tahoma" w:hAnsi="Tahoma" w:cs="Tahoma"/>
              </w:rPr>
              <w:t xml:space="preserve">Be a team </w:t>
            </w:r>
            <w:r w:rsidR="0060378D" w:rsidRPr="00E5115F">
              <w:rPr>
                <w:rFonts w:ascii="Tahoma" w:hAnsi="Tahoma" w:cs="Tahoma"/>
              </w:rPr>
              <w:t>player and contribute to wider service development</w:t>
            </w:r>
            <w:r w:rsidR="00E054F6" w:rsidRPr="00E5115F">
              <w:rPr>
                <w:rFonts w:ascii="Tahoma" w:hAnsi="Tahoma" w:cs="Tahoma"/>
              </w:rPr>
              <w:t xml:space="preserve">s and adopt </w:t>
            </w:r>
            <w:r w:rsidR="00555BC2" w:rsidRPr="00E5115F">
              <w:rPr>
                <w:rFonts w:ascii="Tahoma" w:hAnsi="Tahoma" w:cs="Tahoma"/>
              </w:rPr>
              <w:t xml:space="preserve">a solution focused approach to work. </w:t>
            </w:r>
          </w:p>
          <w:p w14:paraId="33444483" w14:textId="77777777" w:rsidR="00533B43" w:rsidRPr="00E5115F" w:rsidRDefault="00533B43" w:rsidP="00494ABD">
            <w:pPr>
              <w:pStyle w:val="ListParagraph"/>
              <w:ind w:left="731" w:hanging="567"/>
              <w:rPr>
                <w:rFonts w:ascii="Tahoma" w:eastAsiaTheme="minorHAnsi" w:hAnsi="Tahoma" w:cs="Tahoma"/>
                <w:lang w:eastAsia="en-US" w:bidi="ar-SA"/>
              </w:rPr>
            </w:pPr>
          </w:p>
          <w:p w14:paraId="2AC5A2F6" w14:textId="77777777" w:rsidR="00533B43" w:rsidRPr="00E5115F" w:rsidRDefault="00533B43" w:rsidP="00494ABD">
            <w:pPr>
              <w:pStyle w:val="ListParagraph"/>
              <w:ind w:left="731" w:hanging="567"/>
              <w:rPr>
                <w:rFonts w:ascii="Tahoma" w:eastAsiaTheme="minorHAnsi" w:hAnsi="Tahoma" w:cs="Tahoma"/>
                <w:lang w:eastAsia="en-US" w:bidi="ar-SA"/>
              </w:rPr>
            </w:pPr>
          </w:p>
          <w:p w14:paraId="35771ACF" w14:textId="5C8ABD55" w:rsidR="00E67760" w:rsidRPr="00E5115F" w:rsidRDefault="00E67760" w:rsidP="00494ABD">
            <w:pPr>
              <w:pStyle w:val="ListParagraph"/>
              <w:numPr>
                <w:ilvl w:val="0"/>
                <w:numId w:val="18"/>
              </w:numPr>
              <w:tabs>
                <w:tab w:val="left" w:pos="424"/>
                <w:tab w:val="left" w:pos="425"/>
              </w:tabs>
              <w:ind w:left="731" w:hanging="567"/>
              <w:rPr>
                <w:rFonts w:ascii="Tahoma" w:eastAsia="Tahoma" w:hAnsi="Tahoma" w:cs="Tahoma"/>
                <w:b/>
                <w:lang w:val="en-US" w:eastAsia="en-US" w:bidi="ar-SA"/>
              </w:rPr>
            </w:pPr>
            <w:r w:rsidRPr="00E5115F">
              <w:rPr>
                <w:rFonts w:ascii="Tahoma" w:eastAsia="Tahoma" w:hAnsi="Tahoma" w:cs="Tahoma"/>
                <w:b/>
                <w:lang w:val="en-US" w:eastAsia="en-US" w:bidi="ar-SA"/>
              </w:rPr>
              <w:t>Managing</w:t>
            </w:r>
            <w:r w:rsidRPr="00E5115F">
              <w:rPr>
                <w:rFonts w:ascii="Tahoma" w:eastAsia="Tahoma" w:hAnsi="Tahoma" w:cs="Tahoma"/>
                <w:b/>
                <w:spacing w:val="-9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b/>
                <w:spacing w:val="-4"/>
                <w:lang w:val="en-US" w:eastAsia="en-US" w:bidi="ar-SA"/>
              </w:rPr>
              <w:t>Self</w:t>
            </w:r>
            <w:r w:rsidR="00336983" w:rsidRPr="00E5115F">
              <w:rPr>
                <w:rFonts w:ascii="Tahoma" w:eastAsia="Tahoma" w:hAnsi="Tahoma" w:cs="Tahoma"/>
                <w:b/>
                <w:spacing w:val="-4"/>
                <w:lang w:val="en-US" w:eastAsia="en-US" w:bidi="ar-SA"/>
              </w:rPr>
              <w:t xml:space="preserve"> </w:t>
            </w:r>
          </w:p>
          <w:p w14:paraId="354C3C5C" w14:textId="77777777" w:rsidR="00E67760" w:rsidRPr="00E5115F" w:rsidRDefault="00E67760" w:rsidP="00494ABD">
            <w:pPr>
              <w:spacing w:before="11"/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</w:p>
          <w:p w14:paraId="48B46200" w14:textId="77777777" w:rsidR="00E67760" w:rsidRPr="00E5115F" w:rsidRDefault="00E67760" w:rsidP="00494ABD">
            <w:pPr>
              <w:numPr>
                <w:ilvl w:val="1"/>
                <w:numId w:val="18"/>
              </w:numPr>
              <w:spacing w:before="1"/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  <w:r w:rsidRPr="00E5115F">
              <w:rPr>
                <w:rFonts w:ascii="Tahoma" w:eastAsia="Tahoma" w:hAnsi="Tahoma" w:cs="Tahoma"/>
                <w:lang w:val="en-US" w:eastAsia="en-US" w:bidi="ar-SA"/>
              </w:rPr>
              <w:t>Prioritise</w:t>
            </w:r>
            <w:r w:rsidRPr="00E5115F">
              <w:rPr>
                <w:rFonts w:ascii="Tahoma" w:eastAsia="Tahoma" w:hAnsi="Tahoma" w:cs="Tahoma"/>
                <w:spacing w:val="-10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own</w:t>
            </w:r>
            <w:r w:rsidRPr="00E5115F">
              <w:rPr>
                <w:rFonts w:ascii="Tahoma" w:eastAsia="Tahoma" w:hAnsi="Tahoma" w:cs="Tahoma"/>
                <w:spacing w:val="-5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workload</w:t>
            </w:r>
            <w:r w:rsidRPr="00E5115F">
              <w:rPr>
                <w:rFonts w:ascii="Tahoma" w:eastAsia="Tahoma" w:hAnsi="Tahoma" w:cs="Tahoma"/>
                <w:spacing w:val="-7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within</w:t>
            </w:r>
            <w:r w:rsidRPr="00E5115F">
              <w:rPr>
                <w:rFonts w:ascii="Tahoma" w:eastAsia="Tahoma" w:hAnsi="Tahoma" w:cs="Tahoma"/>
                <w:spacing w:val="-6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agreed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objectives</w:t>
            </w:r>
            <w:r w:rsidRPr="00E5115F">
              <w:rPr>
                <w:rFonts w:ascii="Tahoma" w:eastAsia="Tahoma" w:hAnsi="Tahoma" w:cs="Tahoma"/>
                <w:spacing w:val="-7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using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>initiative.</w:t>
            </w:r>
          </w:p>
          <w:p w14:paraId="4B2065E7" w14:textId="77777777" w:rsidR="00E67760" w:rsidRPr="00E5115F" w:rsidRDefault="00E67760" w:rsidP="00494ABD">
            <w:pPr>
              <w:spacing w:before="11"/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</w:p>
          <w:p w14:paraId="34F228D5" w14:textId="77777777" w:rsidR="00E67760" w:rsidRPr="00E5115F" w:rsidRDefault="00E67760" w:rsidP="00494ABD">
            <w:pPr>
              <w:numPr>
                <w:ilvl w:val="1"/>
                <w:numId w:val="18"/>
              </w:numPr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  <w:r w:rsidRPr="00E5115F">
              <w:rPr>
                <w:rFonts w:ascii="Tahoma" w:eastAsia="Tahoma" w:hAnsi="Tahoma" w:cs="Tahoma"/>
                <w:lang w:val="en-US" w:eastAsia="en-US" w:bidi="ar-SA"/>
              </w:rPr>
              <w:t>Participate in</w:t>
            </w:r>
            <w:r w:rsidRPr="00E5115F">
              <w:rPr>
                <w:rFonts w:ascii="Tahoma" w:eastAsia="Tahoma" w:hAnsi="Tahoma" w:cs="Tahoma"/>
                <w:spacing w:val="-6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regular</w:t>
            </w:r>
            <w:r w:rsidRPr="00E5115F">
              <w:rPr>
                <w:rFonts w:ascii="Tahoma" w:eastAsia="Tahoma" w:hAnsi="Tahoma" w:cs="Tahoma"/>
                <w:spacing w:val="-5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supervision</w:t>
            </w:r>
            <w:r w:rsidRPr="00E5115F">
              <w:rPr>
                <w:rFonts w:ascii="Tahoma" w:eastAsia="Tahoma" w:hAnsi="Tahoma" w:cs="Tahoma"/>
                <w:spacing w:val="-6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in</w:t>
            </w:r>
            <w:r w:rsidRPr="00E5115F">
              <w:rPr>
                <w:rFonts w:ascii="Tahoma" w:eastAsia="Tahoma" w:hAnsi="Tahoma" w:cs="Tahoma"/>
                <w:spacing w:val="-5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accordance</w:t>
            </w:r>
            <w:r w:rsidRPr="00E5115F">
              <w:rPr>
                <w:rFonts w:ascii="Tahoma" w:eastAsia="Tahoma" w:hAnsi="Tahoma" w:cs="Tahoma"/>
                <w:spacing w:val="-6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with</w:t>
            </w:r>
            <w:r w:rsidRPr="00E5115F">
              <w:rPr>
                <w:rFonts w:ascii="Tahoma" w:eastAsia="Tahoma" w:hAnsi="Tahoma" w:cs="Tahoma"/>
                <w:spacing w:val="-8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professional</w:t>
            </w:r>
            <w:r w:rsidRPr="00E5115F">
              <w:rPr>
                <w:rFonts w:ascii="Tahoma" w:eastAsia="Tahoma" w:hAnsi="Tahoma" w:cs="Tahoma"/>
                <w:spacing w:val="-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>guidelines.</w:t>
            </w:r>
          </w:p>
          <w:p w14:paraId="49154C05" w14:textId="77777777" w:rsidR="00E67760" w:rsidRPr="00E5115F" w:rsidRDefault="00E67760" w:rsidP="00494ABD">
            <w:pPr>
              <w:spacing w:before="2"/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</w:p>
          <w:p w14:paraId="41F1E798" w14:textId="1295C52F" w:rsidR="00E67760" w:rsidRPr="00E5115F" w:rsidRDefault="00E67760" w:rsidP="00494ABD">
            <w:pPr>
              <w:numPr>
                <w:ilvl w:val="1"/>
                <w:numId w:val="18"/>
              </w:numPr>
              <w:spacing w:line="265" w:lineRule="exact"/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  <w:r w:rsidRPr="00E5115F">
              <w:rPr>
                <w:rFonts w:ascii="Tahoma" w:eastAsia="Tahoma" w:hAnsi="Tahoma" w:cs="Tahoma"/>
                <w:lang w:val="en-US" w:eastAsia="en-US" w:bidi="ar-SA"/>
              </w:rPr>
              <w:t>Take</w:t>
            </w:r>
            <w:r w:rsidRPr="00E5115F">
              <w:rPr>
                <w:rFonts w:ascii="Tahoma" w:eastAsia="Tahoma" w:hAnsi="Tahoma" w:cs="Tahoma"/>
                <w:spacing w:val="4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responsibility</w:t>
            </w:r>
            <w:r w:rsidRPr="00E5115F">
              <w:rPr>
                <w:rFonts w:ascii="Tahoma" w:eastAsia="Tahoma" w:hAnsi="Tahoma" w:cs="Tahoma"/>
                <w:spacing w:val="4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for</w:t>
            </w:r>
            <w:r w:rsidRPr="00E5115F">
              <w:rPr>
                <w:rFonts w:ascii="Tahoma" w:eastAsia="Tahoma" w:hAnsi="Tahoma" w:cs="Tahoma"/>
                <w:spacing w:val="4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own</w:t>
            </w:r>
            <w:r w:rsidRPr="00E5115F">
              <w:rPr>
                <w:rFonts w:ascii="Tahoma" w:eastAsia="Tahoma" w:hAnsi="Tahoma" w:cs="Tahoma"/>
                <w:spacing w:val="4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learning</w:t>
            </w:r>
            <w:r w:rsidRPr="00E5115F">
              <w:rPr>
                <w:rFonts w:ascii="Tahoma" w:eastAsia="Tahoma" w:hAnsi="Tahoma" w:cs="Tahoma"/>
                <w:spacing w:val="46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and</w:t>
            </w:r>
            <w:r w:rsidRPr="00E5115F">
              <w:rPr>
                <w:rFonts w:ascii="Tahoma" w:eastAsia="Tahoma" w:hAnsi="Tahoma" w:cs="Tahoma"/>
                <w:spacing w:val="45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professional</w:t>
            </w:r>
            <w:r w:rsidRPr="00E5115F">
              <w:rPr>
                <w:rFonts w:ascii="Tahoma" w:eastAsia="Tahoma" w:hAnsi="Tahoma" w:cs="Tahoma"/>
                <w:spacing w:val="46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development</w:t>
            </w:r>
            <w:r w:rsidRPr="00E5115F">
              <w:rPr>
                <w:rFonts w:ascii="Tahoma" w:eastAsia="Tahoma" w:hAnsi="Tahoma" w:cs="Tahoma"/>
                <w:spacing w:val="4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in</w:t>
            </w:r>
            <w:r w:rsidRPr="00E5115F">
              <w:rPr>
                <w:rFonts w:ascii="Tahoma" w:eastAsia="Tahoma" w:hAnsi="Tahoma" w:cs="Tahoma"/>
                <w:spacing w:val="4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line</w:t>
            </w:r>
            <w:r w:rsidRPr="00E5115F">
              <w:rPr>
                <w:rFonts w:ascii="Tahoma" w:eastAsia="Tahoma" w:hAnsi="Tahoma" w:cs="Tahoma"/>
                <w:spacing w:val="45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with</w:t>
            </w:r>
            <w:r w:rsidRPr="00E5115F">
              <w:rPr>
                <w:rFonts w:ascii="Tahoma" w:eastAsia="Tahoma" w:hAnsi="Tahoma" w:cs="Tahoma"/>
                <w:spacing w:val="50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>Compass’</w:t>
            </w:r>
            <w:r w:rsidR="00494ABD"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Learning</w:t>
            </w:r>
            <w:r w:rsidRPr="00E5115F">
              <w:rPr>
                <w:rFonts w:ascii="Tahoma" w:eastAsia="Tahoma" w:hAnsi="Tahoma" w:cs="Tahoma"/>
                <w:spacing w:val="-5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and</w:t>
            </w:r>
            <w:r w:rsidRPr="00E5115F">
              <w:rPr>
                <w:rFonts w:ascii="Tahoma" w:eastAsia="Tahoma" w:hAnsi="Tahoma" w:cs="Tahoma"/>
                <w:spacing w:val="-5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Development</w:t>
            </w:r>
            <w:r w:rsidRPr="00E5115F">
              <w:rPr>
                <w:rFonts w:ascii="Tahoma" w:eastAsia="Tahoma" w:hAnsi="Tahoma" w:cs="Tahoma"/>
                <w:spacing w:val="-5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>framework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>and guidelines for professional practice.</w:t>
            </w:r>
          </w:p>
          <w:p w14:paraId="5875636B" w14:textId="77777777" w:rsidR="00E67760" w:rsidRPr="00E5115F" w:rsidRDefault="00E67760" w:rsidP="00AC444D">
            <w:pPr>
              <w:ind w:right="32"/>
              <w:jc w:val="both"/>
              <w:rPr>
                <w:rFonts w:ascii="Tahoma" w:eastAsia="Tahoma" w:hAnsi="Tahoma" w:cs="Tahoma"/>
                <w:lang w:val="en-US" w:eastAsia="en-US" w:bidi="ar-SA"/>
              </w:rPr>
            </w:pPr>
          </w:p>
          <w:p w14:paraId="2A73F031" w14:textId="77777777" w:rsidR="00E67760" w:rsidRPr="00E5115F" w:rsidRDefault="00E67760" w:rsidP="00494ABD">
            <w:pPr>
              <w:pStyle w:val="ListParagraph"/>
              <w:numPr>
                <w:ilvl w:val="1"/>
                <w:numId w:val="18"/>
              </w:numPr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  <w:r w:rsidRPr="00E5115F">
              <w:rPr>
                <w:rFonts w:ascii="Tahoma" w:eastAsia="Tahoma" w:hAnsi="Tahoma" w:cs="Tahoma"/>
                <w:lang w:val="en-US" w:eastAsia="en-US" w:bidi="ar-SA"/>
              </w:rPr>
              <w:t>Participate in the Compass performance review process and respond to agreed objectives.</w:t>
            </w:r>
          </w:p>
          <w:p w14:paraId="3CD245FE" w14:textId="77777777" w:rsidR="00E67760" w:rsidRPr="00E5115F" w:rsidRDefault="00E67760" w:rsidP="00494ABD">
            <w:pPr>
              <w:spacing w:before="10"/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</w:p>
          <w:p w14:paraId="69D3F1F8" w14:textId="49983ED9" w:rsidR="00E67760" w:rsidRPr="00E5115F" w:rsidRDefault="00AC444D" w:rsidP="00494ABD">
            <w:pPr>
              <w:numPr>
                <w:ilvl w:val="1"/>
                <w:numId w:val="18"/>
              </w:numPr>
              <w:tabs>
                <w:tab w:val="left" w:pos="567"/>
              </w:tabs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  <w:r w:rsidRPr="00E5115F">
              <w:rPr>
                <w:rFonts w:ascii="Tahoma" w:eastAsia="Tahoma" w:hAnsi="Tahoma" w:cs="Tahoma"/>
                <w:lang w:val="en-US" w:eastAsia="en-US" w:bidi="ar-SA"/>
              </w:rPr>
              <w:t xml:space="preserve"> 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Take</w:t>
            </w:r>
            <w:r w:rsidR="00E67760" w:rsidRPr="00E5115F">
              <w:rPr>
                <w:rFonts w:ascii="Tahoma" w:eastAsia="Tahoma" w:hAnsi="Tahoma" w:cs="Tahoma"/>
                <w:spacing w:val="-6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responsibility</w:t>
            </w:r>
            <w:r w:rsidR="00E67760" w:rsidRPr="00E5115F">
              <w:rPr>
                <w:rFonts w:ascii="Tahoma" w:eastAsia="Tahoma" w:hAnsi="Tahoma" w:cs="Tahoma"/>
                <w:spacing w:val="-6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for</w:t>
            </w:r>
            <w:r w:rsidR="00E67760" w:rsidRPr="00E5115F">
              <w:rPr>
                <w:rFonts w:ascii="Tahoma" w:eastAsia="Tahoma" w:hAnsi="Tahoma" w:cs="Tahoma"/>
                <w:spacing w:val="-4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own</w:t>
            </w:r>
            <w:r w:rsidR="00E67760" w:rsidRPr="00E5115F">
              <w:rPr>
                <w:rFonts w:ascii="Tahoma" w:eastAsia="Tahoma" w:hAnsi="Tahoma" w:cs="Tahoma"/>
                <w:spacing w:val="-5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and</w:t>
            </w:r>
            <w:r w:rsidR="00E67760"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others’</w:t>
            </w:r>
            <w:r w:rsidR="00E67760" w:rsidRPr="00E5115F">
              <w:rPr>
                <w:rFonts w:ascii="Tahoma" w:eastAsia="Tahoma" w:hAnsi="Tahoma" w:cs="Tahoma"/>
                <w:spacing w:val="-6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health</w:t>
            </w:r>
            <w:r w:rsidR="00E67760" w:rsidRPr="00E5115F">
              <w:rPr>
                <w:rFonts w:ascii="Tahoma" w:eastAsia="Tahoma" w:hAnsi="Tahoma" w:cs="Tahoma"/>
                <w:spacing w:val="-4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and</w:t>
            </w:r>
            <w:r w:rsidR="00E67760"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safety</w:t>
            </w:r>
            <w:r w:rsidR="00E67760"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in</w:t>
            </w:r>
            <w:r w:rsidR="00E67760" w:rsidRPr="00E5115F">
              <w:rPr>
                <w:rFonts w:ascii="Tahoma" w:eastAsia="Tahoma" w:hAnsi="Tahoma" w:cs="Tahoma"/>
                <w:spacing w:val="-7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the</w:t>
            </w:r>
            <w:r w:rsidR="00E67760" w:rsidRPr="00E5115F">
              <w:rPr>
                <w:rFonts w:ascii="Tahoma" w:eastAsia="Tahoma" w:hAnsi="Tahoma" w:cs="Tahoma"/>
                <w:spacing w:val="-4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working</w:t>
            </w:r>
            <w:r w:rsidR="00E67760"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>environment.</w:t>
            </w:r>
          </w:p>
          <w:p w14:paraId="02F6A8FD" w14:textId="77777777" w:rsidR="00E67760" w:rsidRPr="00E5115F" w:rsidRDefault="00E67760" w:rsidP="00494ABD">
            <w:pPr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</w:p>
          <w:p w14:paraId="4BBDA8FB" w14:textId="2959EFD6" w:rsidR="00E67760" w:rsidRPr="00E5115F" w:rsidRDefault="00AC444D" w:rsidP="00494ABD">
            <w:pPr>
              <w:numPr>
                <w:ilvl w:val="1"/>
                <w:numId w:val="18"/>
              </w:numPr>
              <w:tabs>
                <w:tab w:val="left" w:pos="567"/>
              </w:tabs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  <w:r w:rsidRPr="00E5115F">
              <w:rPr>
                <w:rFonts w:ascii="Tahoma" w:eastAsia="Tahoma" w:hAnsi="Tahoma" w:cs="Tahoma"/>
                <w:lang w:val="en-US" w:eastAsia="en-US" w:bidi="ar-SA"/>
              </w:rPr>
              <w:t xml:space="preserve"> 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Ensure</w:t>
            </w:r>
            <w:r w:rsidR="00E67760" w:rsidRPr="00E5115F">
              <w:rPr>
                <w:rFonts w:ascii="Tahoma" w:eastAsia="Tahoma" w:hAnsi="Tahoma" w:cs="Tahoma"/>
                <w:spacing w:val="-7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that</w:t>
            </w:r>
            <w:r w:rsidR="00E67760"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confidentiality</w:t>
            </w:r>
            <w:r w:rsidR="00E67760"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is</w:t>
            </w:r>
            <w:r w:rsidR="00E67760"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upheld</w:t>
            </w:r>
            <w:r w:rsidR="00E67760" w:rsidRPr="00E5115F">
              <w:rPr>
                <w:rFonts w:ascii="Tahoma" w:eastAsia="Tahoma" w:hAnsi="Tahoma" w:cs="Tahoma"/>
                <w:spacing w:val="-5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at</w:t>
            </w:r>
            <w:r w:rsidR="00E67760"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all</w:t>
            </w:r>
            <w:r w:rsidR="00E67760" w:rsidRPr="00E5115F">
              <w:rPr>
                <w:rFonts w:ascii="Tahoma" w:eastAsia="Tahoma" w:hAnsi="Tahoma" w:cs="Tahoma"/>
                <w:spacing w:val="-5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times</w:t>
            </w:r>
            <w:r w:rsidR="00E67760"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in</w:t>
            </w:r>
            <w:r w:rsidR="00E67760" w:rsidRPr="00E5115F">
              <w:rPr>
                <w:rFonts w:ascii="Tahoma" w:eastAsia="Tahoma" w:hAnsi="Tahoma" w:cs="Tahoma"/>
                <w:spacing w:val="-6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line</w:t>
            </w:r>
            <w:r w:rsidR="00E67760" w:rsidRPr="00E5115F">
              <w:rPr>
                <w:rFonts w:ascii="Tahoma" w:eastAsia="Tahoma" w:hAnsi="Tahoma" w:cs="Tahoma"/>
                <w:spacing w:val="-5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with</w:t>
            </w:r>
            <w:r w:rsidR="00E67760"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="00E67760" w:rsidRPr="00E5115F">
              <w:rPr>
                <w:rFonts w:ascii="Tahoma" w:eastAsia="Tahoma" w:hAnsi="Tahoma" w:cs="Tahoma"/>
                <w:lang w:val="en-US" w:eastAsia="en-US" w:bidi="ar-SA"/>
              </w:rPr>
              <w:t>Compass</w:t>
            </w:r>
            <w:r w:rsidR="00E67760"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 xml:space="preserve"> policy.</w:t>
            </w:r>
          </w:p>
          <w:p w14:paraId="4608926E" w14:textId="77777777" w:rsidR="00E67760" w:rsidRPr="00E5115F" w:rsidRDefault="00E67760" w:rsidP="00494ABD">
            <w:pPr>
              <w:spacing w:before="11"/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</w:p>
          <w:p w14:paraId="51E6705C" w14:textId="77777777" w:rsidR="00E67760" w:rsidRPr="00E5115F" w:rsidRDefault="00E67760" w:rsidP="00494ABD">
            <w:pPr>
              <w:numPr>
                <w:ilvl w:val="1"/>
                <w:numId w:val="18"/>
              </w:numPr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  <w:r w:rsidRPr="00E5115F">
              <w:rPr>
                <w:rFonts w:ascii="Tahoma" w:eastAsia="Tahoma" w:hAnsi="Tahoma" w:cs="Tahoma"/>
                <w:lang w:val="en-US" w:eastAsia="en-US" w:bidi="ar-SA"/>
              </w:rPr>
              <w:t>Ensure</w:t>
            </w:r>
            <w:r w:rsidRPr="00E5115F">
              <w:rPr>
                <w:rFonts w:ascii="Tahoma" w:eastAsia="Tahoma" w:hAnsi="Tahoma" w:cs="Tahoma"/>
                <w:spacing w:val="-9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safeguarding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responsibilities</w:t>
            </w:r>
            <w:r w:rsidRPr="00E5115F">
              <w:rPr>
                <w:rFonts w:ascii="Tahoma" w:eastAsia="Tahoma" w:hAnsi="Tahoma" w:cs="Tahoma"/>
                <w:spacing w:val="-6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are</w:t>
            </w:r>
            <w:r w:rsidRPr="00E5115F">
              <w:rPr>
                <w:rFonts w:ascii="Tahoma" w:eastAsia="Tahoma" w:hAnsi="Tahoma" w:cs="Tahoma"/>
                <w:spacing w:val="-6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delivered</w:t>
            </w:r>
            <w:r w:rsidRPr="00E5115F">
              <w:rPr>
                <w:rFonts w:ascii="Tahoma" w:eastAsia="Tahoma" w:hAnsi="Tahoma" w:cs="Tahoma"/>
                <w:spacing w:val="-6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in</w:t>
            </w:r>
            <w:r w:rsidRPr="00E5115F">
              <w:rPr>
                <w:rFonts w:ascii="Tahoma" w:eastAsia="Tahoma" w:hAnsi="Tahoma" w:cs="Tahoma"/>
                <w:spacing w:val="-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line</w:t>
            </w:r>
            <w:r w:rsidRPr="00E5115F">
              <w:rPr>
                <w:rFonts w:ascii="Tahoma" w:eastAsia="Tahoma" w:hAnsi="Tahoma" w:cs="Tahoma"/>
                <w:spacing w:val="-6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with</w:t>
            </w:r>
            <w:r w:rsidRPr="00E5115F">
              <w:rPr>
                <w:rFonts w:ascii="Tahoma" w:eastAsia="Tahoma" w:hAnsi="Tahoma" w:cs="Tahoma"/>
                <w:spacing w:val="-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role</w:t>
            </w:r>
            <w:r w:rsidRPr="00E5115F">
              <w:rPr>
                <w:rFonts w:ascii="Tahoma" w:eastAsia="Tahoma" w:hAnsi="Tahoma" w:cs="Tahoma"/>
                <w:spacing w:val="-5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and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competency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>level.</w:t>
            </w:r>
          </w:p>
          <w:p w14:paraId="10715091" w14:textId="77777777" w:rsidR="00E67760" w:rsidRPr="00E5115F" w:rsidRDefault="00E67760" w:rsidP="00494ABD">
            <w:pPr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</w:p>
          <w:p w14:paraId="662C87AA" w14:textId="634B556D" w:rsidR="00E67760" w:rsidRPr="00E5115F" w:rsidRDefault="00E67760" w:rsidP="00494ABD">
            <w:pPr>
              <w:numPr>
                <w:ilvl w:val="1"/>
                <w:numId w:val="18"/>
              </w:numPr>
              <w:ind w:left="731" w:right="33" w:hanging="567"/>
              <w:jc w:val="both"/>
              <w:rPr>
                <w:rFonts w:ascii="Tahoma" w:eastAsia="Tahoma" w:hAnsi="Tahoma" w:cs="Tahoma"/>
                <w:lang w:val="en-US" w:eastAsia="en-US" w:bidi="ar-SA"/>
              </w:rPr>
            </w:pPr>
            <w:r w:rsidRPr="00E5115F">
              <w:rPr>
                <w:rFonts w:ascii="Tahoma" w:eastAsia="Tahoma" w:hAnsi="Tahoma" w:cs="Tahoma"/>
                <w:lang w:val="en-US" w:eastAsia="en-US" w:bidi="ar-SA"/>
              </w:rPr>
              <w:t>Work</w:t>
            </w:r>
            <w:r w:rsidRPr="00E5115F">
              <w:rPr>
                <w:rFonts w:ascii="Tahoma" w:eastAsia="Tahoma" w:hAnsi="Tahoma" w:cs="Tahoma"/>
                <w:spacing w:val="-7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in</w:t>
            </w:r>
            <w:r w:rsidRPr="00E5115F">
              <w:rPr>
                <w:rFonts w:ascii="Tahoma" w:eastAsia="Tahoma" w:hAnsi="Tahoma" w:cs="Tahoma"/>
                <w:spacing w:val="-11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accordance</w:t>
            </w:r>
            <w:r w:rsidRPr="00E5115F">
              <w:rPr>
                <w:rFonts w:ascii="Tahoma" w:eastAsia="Tahoma" w:hAnsi="Tahoma" w:cs="Tahoma"/>
                <w:spacing w:val="-9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with</w:t>
            </w:r>
            <w:r w:rsidRPr="00E5115F">
              <w:rPr>
                <w:rFonts w:ascii="Tahoma" w:eastAsia="Tahoma" w:hAnsi="Tahoma" w:cs="Tahoma"/>
                <w:spacing w:val="-8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Caldicott</w:t>
            </w:r>
            <w:r w:rsidRPr="00E5115F">
              <w:rPr>
                <w:rFonts w:ascii="Tahoma" w:eastAsia="Tahoma" w:hAnsi="Tahoma" w:cs="Tahoma"/>
                <w:spacing w:val="-9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Principles</w:t>
            </w:r>
            <w:r w:rsidRPr="00E5115F">
              <w:rPr>
                <w:rFonts w:ascii="Tahoma" w:eastAsia="Tahoma" w:hAnsi="Tahoma" w:cs="Tahoma"/>
                <w:spacing w:val="-8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and</w:t>
            </w:r>
            <w:r w:rsidRPr="00E5115F">
              <w:rPr>
                <w:rFonts w:ascii="Tahoma" w:eastAsia="Tahoma" w:hAnsi="Tahoma" w:cs="Tahoma"/>
                <w:spacing w:val="-10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Data</w:t>
            </w:r>
            <w:r w:rsidRPr="00E5115F">
              <w:rPr>
                <w:rFonts w:ascii="Tahoma" w:eastAsia="Tahoma" w:hAnsi="Tahoma" w:cs="Tahoma"/>
                <w:spacing w:val="-8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Protection</w:t>
            </w:r>
            <w:r w:rsidRPr="00E5115F">
              <w:rPr>
                <w:rFonts w:ascii="Tahoma" w:eastAsia="Tahoma" w:hAnsi="Tahoma" w:cs="Tahoma"/>
                <w:spacing w:val="-8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principles</w:t>
            </w:r>
            <w:r w:rsidRPr="00E5115F">
              <w:rPr>
                <w:rFonts w:ascii="Tahoma" w:eastAsia="Tahoma" w:hAnsi="Tahoma" w:cs="Tahoma"/>
                <w:spacing w:val="-8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and</w:t>
            </w:r>
            <w:r w:rsidRPr="00E5115F">
              <w:rPr>
                <w:rFonts w:ascii="Tahoma" w:eastAsia="Tahoma" w:hAnsi="Tahoma" w:cs="Tahoma"/>
                <w:spacing w:val="-7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adhere</w:t>
            </w:r>
            <w:r w:rsidRPr="00E5115F">
              <w:rPr>
                <w:rFonts w:ascii="Tahoma" w:eastAsia="Tahoma" w:hAnsi="Tahoma" w:cs="Tahoma"/>
                <w:spacing w:val="-8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to</w:t>
            </w:r>
            <w:r w:rsidRPr="00E5115F">
              <w:rPr>
                <w:rFonts w:ascii="Tahoma" w:eastAsia="Tahoma" w:hAnsi="Tahoma" w:cs="Tahoma"/>
                <w:spacing w:val="-7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all relevant Compass polic</w:t>
            </w:r>
            <w:r w:rsidR="00AC444D" w:rsidRPr="00E5115F">
              <w:rPr>
                <w:rFonts w:ascii="Tahoma" w:eastAsia="Tahoma" w:hAnsi="Tahoma" w:cs="Tahoma"/>
                <w:lang w:val="en-US" w:eastAsia="en-US" w:bidi="ar-SA"/>
              </w:rPr>
              <w:t>y and procedure.</w:t>
            </w:r>
          </w:p>
          <w:p w14:paraId="555D7F6A" w14:textId="77777777" w:rsidR="00E67760" w:rsidRPr="00E5115F" w:rsidRDefault="00E67760" w:rsidP="00494ABD">
            <w:pPr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</w:p>
          <w:p w14:paraId="7EEDEC9B" w14:textId="77777777" w:rsidR="00E67760" w:rsidRPr="00E5115F" w:rsidRDefault="00E67760" w:rsidP="00494ABD">
            <w:pPr>
              <w:numPr>
                <w:ilvl w:val="1"/>
                <w:numId w:val="18"/>
              </w:numPr>
              <w:tabs>
                <w:tab w:val="left" w:pos="725"/>
              </w:tabs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  <w:r w:rsidRPr="00E5115F">
              <w:rPr>
                <w:rFonts w:ascii="Tahoma" w:eastAsia="Tahoma" w:hAnsi="Tahoma" w:cs="Tahoma"/>
                <w:lang w:val="en-US" w:eastAsia="en-US" w:bidi="ar-SA"/>
              </w:rPr>
              <w:t>Maintain</w:t>
            </w:r>
            <w:r w:rsidRPr="00E5115F">
              <w:rPr>
                <w:rFonts w:ascii="Tahoma" w:eastAsia="Tahoma" w:hAnsi="Tahoma" w:cs="Tahoma"/>
                <w:spacing w:val="-7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accurate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records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in</w:t>
            </w:r>
            <w:r w:rsidRPr="00E5115F">
              <w:rPr>
                <w:rFonts w:ascii="Tahoma" w:eastAsia="Tahoma" w:hAnsi="Tahoma" w:cs="Tahoma"/>
                <w:spacing w:val="-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line</w:t>
            </w:r>
            <w:r w:rsidRPr="00E5115F">
              <w:rPr>
                <w:rFonts w:ascii="Tahoma" w:eastAsia="Tahoma" w:hAnsi="Tahoma" w:cs="Tahoma"/>
                <w:spacing w:val="-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with</w:t>
            </w:r>
            <w:r w:rsidRPr="00E5115F">
              <w:rPr>
                <w:rFonts w:ascii="Tahoma" w:eastAsia="Tahoma" w:hAnsi="Tahoma" w:cs="Tahoma"/>
                <w:spacing w:val="-6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the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Compass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policies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and</w:t>
            </w:r>
            <w:r w:rsidRPr="00E5115F">
              <w:rPr>
                <w:rFonts w:ascii="Tahoma" w:eastAsia="Tahoma" w:hAnsi="Tahoma" w:cs="Tahoma"/>
                <w:spacing w:val="-5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>procedures.</w:t>
            </w:r>
          </w:p>
          <w:p w14:paraId="089AF41E" w14:textId="77777777" w:rsidR="00E67760" w:rsidRPr="00E5115F" w:rsidRDefault="00E67760" w:rsidP="00494ABD">
            <w:pPr>
              <w:spacing w:before="1"/>
              <w:ind w:left="731" w:hanging="567"/>
              <w:rPr>
                <w:rFonts w:ascii="Tahoma" w:eastAsia="Tahoma" w:hAnsi="Tahoma" w:cs="Tahoma"/>
                <w:lang w:val="en-US" w:eastAsia="en-US" w:bidi="ar-SA"/>
              </w:rPr>
            </w:pPr>
          </w:p>
          <w:p w14:paraId="19311F76" w14:textId="77777777" w:rsidR="00E67760" w:rsidRPr="00E5115F" w:rsidRDefault="00E67760" w:rsidP="009A69CE">
            <w:pPr>
              <w:spacing w:before="216"/>
              <w:rPr>
                <w:rFonts w:ascii="Tahoma" w:eastAsia="Tahoma" w:hAnsi="Tahoma" w:cs="Tahoma"/>
                <w:b/>
                <w:lang w:val="en-US" w:eastAsia="en-US" w:bidi="ar-SA"/>
              </w:rPr>
            </w:pPr>
            <w:r w:rsidRPr="00E5115F">
              <w:rPr>
                <w:rFonts w:ascii="Tahoma" w:eastAsia="Tahoma" w:hAnsi="Tahoma" w:cs="Tahoma"/>
                <w:b/>
                <w:lang w:val="en-US" w:eastAsia="en-US" w:bidi="ar-SA"/>
              </w:rPr>
              <w:t>In</w:t>
            </w:r>
            <w:r w:rsidRPr="00E5115F">
              <w:rPr>
                <w:rFonts w:ascii="Tahoma" w:eastAsia="Tahoma" w:hAnsi="Tahoma" w:cs="Tahoma"/>
                <w:b/>
                <w:spacing w:val="-7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b/>
                <w:lang w:val="en-US" w:eastAsia="en-US" w:bidi="ar-SA"/>
              </w:rPr>
              <w:t>addition</w:t>
            </w:r>
            <w:r w:rsidRPr="00E5115F">
              <w:rPr>
                <w:rFonts w:ascii="Tahoma" w:eastAsia="Tahoma" w:hAnsi="Tahoma" w:cs="Tahoma"/>
                <w:b/>
                <w:spacing w:val="-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b/>
                <w:lang w:val="en-US" w:eastAsia="en-US" w:bidi="ar-SA"/>
              </w:rPr>
              <w:t>to</w:t>
            </w:r>
            <w:r w:rsidRPr="00E5115F">
              <w:rPr>
                <w:rFonts w:ascii="Tahoma" w:eastAsia="Tahoma" w:hAnsi="Tahoma" w:cs="Tahoma"/>
                <w:b/>
                <w:spacing w:val="-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b/>
                <w:lang w:val="en-US" w:eastAsia="en-US" w:bidi="ar-SA"/>
              </w:rPr>
              <w:t>these</w:t>
            </w:r>
            <w:r w:rsidRPr="00E5115F">
              <w:rPr>
                <w:rFonts w:ascii="Tahoma" w:eastAsia="Tahoma" w:hAnsi="Tahoma" w:cs="Tahoma"/>
                <w:b/>
                <w:spacing w:val="-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b/>
                <w:lang w:val="en-US" w:eastAsia="en-US" w:bidi="ar-SA"/>
              </w:rPr>
              <w:t>functions</w:t>
            </w:r>
            <w:r w:rsidRPr="00E5115F">
              <w:rPr>
                <w:rFonts w:ascii="Tahoma" w:eastAsia="Tahoma" w:hAnsi="Tahoma" w:cs="Tahoma"/>
                <w:b/>
                <w:spacing w:val="-5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b/>
                <w:lang w:val="en-US" w:eastAsia="en-US" w:bidi="ar-SA"/>
              </w:rPr>
              <w:t>the</w:t>
            </w:r>
            <w:r w:rsidRPr="00E5115F">
              <w:rPr>
                <w:rFonts w:ascii="Tahoma" w:eastAsia="Tahoma" w:hAnsi="Tahoma" w:cs="Tahoma"/>
                <w:b/>
                <w:spacing w:val="-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b/>
                <w:lang w:val="en-US" w:eastAsia="en-US" w:bidi="ar-SA"/>
              </w:rPr>
              <w:t>post</w:t>
            </w:r>
            <w:r w:rsidRPr="00E5115F">
              <w:rPr>
                <w:rFonts w:ascii="Tahoma" w:eastAsia="Tahoma" w:hAnsi="Tahoma" w:cs="Tahoma"/>
                <w:b/>
                <w:spacing w:val="-5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b/>
                <w:lang w:val="en-US" w:eastAsia="en-US" w:bidi="ar-SA"/>
              </w:rPr>
              <w:t>holder</w:t>
            </w:r>
            <w:r w:rsidRPr="00E5115F">
              <w:rPr>
                <w:rFonts w:ascii="Tahoma" w:eastAsia="Tahoma" w:hAnsi="Tahoma" w:cs="Tahoma"/>
                <w:b/>
                <w:spacing w:val="-7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b/>
                <w:lang w:val="en-US" w:eastAsia="en-US" w:bidi="ar-SA"/>
              </w:rPr>
              <w:t>is</w:t>
            </w:r>
            <w:r w:rsidRPr="00E5115F">
              <w:rPr>
                <w:rFonts w:ascii="Tahoma" w:eastAsia="Tahoma" w:hAnsi="Tahoma" w:cs="Tahoma"/>
                <w:b/>
                <w:spacing w:val="-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b/>
                <w:lang w:val="en-US" w:eastAsia="en-US" w:bidi="ar-SA"/>
              </w:rPr>
              <w:t>expected</w:t>
            </w:r>
            <w:r w:rsidRPr="00E5115F">
              <w:rPr>
                <w:rFonts w:ascii="Tahoma" w:eastAsia="Tahoma" w:hAnsi="Tahoma" w:cs="Tahoma"/>
                <w:b/>
                <w:spacing w:val="-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b/>
                <w:spacing w:val="-5"/>
                <w:lang w:val="en-US" w:eastAsia="en-US" w:bidi="ar-SA"/>
              </w:rPr>
              <w:t>to:</w:t>
            </w:r>
          </w:p>
          <w:p w14:paraId="0C90A0B3" w14:textId="77777777" w:rsidR="00E67760" w:rsidRPr="00E5115F" w:rsidRDefault="00E67760" w:rsidP="00494ABD">
            <w:pPr>
              <w:spacing w:before="2"/>
              <w:ind w:left="69"/>
              <w:rPr>
                <w:rFonts w:ascii="Tahoma" w:eastAsia="Tahoma" w:hAnsi="Tahoma" w:cs="Tahoma"/>
                <w:lang w:val="en-US" w:eastAsia="en-US" w:bidi="ar-SA"/>
              </w:rPr>
            </w:pPr>
          </w:p>
          <w:p w14:paraId="2371BAA9" w14:textId="77777777" w:rsidR="00E67760" w:rsidRPr="00E5115F" w:rsidRDefault="00E67760" w:rsidP="00494ABD">
            <w:pPr>
              <w:ind w:left="69"/>
              <w:rPr>
                <w:rFonts w:ascii="Tahoma" w:eastAsia="Tahoma" w:hAnsi="Tahoma" w:cs="Tahoma"/>
                <w:lang w:val="en-US" w:eastAsia="en-US" w:bidi="ar-SA"/>
              </w:rPr>
            </w:pPr>
            <w:r w:rsidRPr="00E5115F">
              <w:rPr>
                <w:rFonts w:ascii="Tahoma" w:eastAsia="Tahoma" w:hAnsi="Tahoma" w:cs="Tahoma"/>
                <w:lang w:val="en-US" w:eastAsia="en-US" w:bidi="ar-SA"/>
              </w:rPr>
              <w:t>Carry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out</w:t>
            </w:r>
            <w:r w:rsidRPr="00E5115F">
              <w:rPr>
                <w:rFonts w:ascii="Tahoma" w:eastAsia="Tahoma" w:hAnsi="Tahoma" w:cs="Tahoma"/>
                <w:spacing w:val="-5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other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duties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as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may</w:t>
            </w:r>
            <w:r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be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reasonably</w:t>
            </w:r>
            <w:r w:rsidRPr="00E5115F">
              <w:rPr>
                <w:rFonts w:ascii="Tahoma" w:eastAsia="Tahoma" w:hAnsi="Tahoma" w:cs="Tahoma"/>
                <w:spacing w:val="-2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expected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in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accordance</w:t>
            </w:r>
            <w:r w:rsidRPr="00E5115F">
              <w:rPr>
                <w:rFonts w:ascii="Tahoma" w:eastAsia="Tahoma" w:hAnsi="Tahoma" w:cs="Tahoma"/>
                <w:spacing w:val="-4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with</w:t>
            </w:r>
            <w:r w:rsidRPr="00E5115F">
              <w:rPr>
                <w:rFonts w:ascii="Tahoma" w:eastAsia="Tahoma" w:hAnsi="Tahoma" w:cs="Tahoma"/>
                <w:spacing w:val="-3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the</w:t>
            </w:r>
            <w:r w:rsidRPr="00E5115F">
              <w:rPr>
                <w:rFonts w:ascii="Tahoma" w:eastAsia="Tahoma" w:hAnsi="Tahoma" w:cs="Tahoma"/>
                <w:spacing w:val="-1"/>
                <w:lang w:val="en-US" w:eastAsia="en-US" w:bidi="ar-SA"/>
              </w:rPr>
              <w:t xml:space="preserve"> </w:t>
            </w:r>
            <w:r w:rsidRPr="00E5115F">
              <w:rPr>
                <w:rFonts w:ascii="Tahoma" w:eastAsia="Tahoma" w:hAnsi="Tahoma" w:cs="Tahoma"/>
                <w:lang w:val="en-US" w:eastAsia="en-US" w:bidi="ar-SA"/>
              </w:rPr>
              <w:t>responsibilities/ competency level of the post.</w:t>
            </w:r>
          </w:p>
          <w:p w14:paraId="75939CA9" w14:textId="3B2DBE94" w:rsidR="003011E4" w:rsidRPr="00E5115F" w:rsidRDefault="003011E4" w:rsidP="00E67760">
            <w:pPr>
              <w:widowControl/>
              <w:adjustRightInd w:val="0"/>
              <w:rPr>
                <w:rFonts w:ascii="Tahoma" w:eastAsiaTheme="minorHAnsi" w:hAnsi="Tahoma" w:cs="Tahoma"/>
                <w:lang w:eastAsia="en-US" w:bidi="ar-SA"/>
              </w:rPr>
            </w:pPr>
          </w:p>
          <w:p w14:paraId="4D1BE98D" w14:textId="77777777" w:rsidR="00520130" w:rsidRPr="00E5115F" w:rsidRDefault="00520130" w:rsidP="008344E0">
            <w:pPr>
              <w:widowControl/>
              <w:autoSpaceDE/>
              <w:autoSpaceDN/>
              <w:ind w:rightChars="18" w:right="40"/>
              <w:rPr>
                <w:rFonts w:ascii="Tahoma" w:hAnsi="Tahoma" w:cs="Tahoma"/>
                <w:bCs/>
              </w:rPr>
            </w:pPr>
          </w:p>
        </w:tc>
      </w:tr>
    </w:tbl>
    <w:p w14:paraId="1D52C0EE" w14:textId="2ECFFBD0" w:rsidR="008811DE" w:rsidRPr="00E5115F" w:rsidRDefault="008811DE" w:rsidP="008344E0">
      <w:pPr>
        <w:tabs>
          <w:tab w:val="left" w:pos="1176"/>
        </w:tabs>
        <w:spacing w:line="276" w:lineRule="auto"/>
        <w:rPr>
          <w:rFonts w:ascii="Tahoma" w:hAnsi="Tahoma" w:cs="Tahoma"/>
        </w:rPr>
      </w:pPr>
    </w:p>
    <w:p w14:paraId="7BFC1441" w14:textId="10A20813" w:rsidR="00F360B6" w:rsidRPr="00E5115F" w:rsidRDefault="00F360B6" w:rsidP="008344E0">
      <w:pPr>
        <w:tabs>
          <w:tab w:val="left" w:pos="1176"/>
        </w:tabs>
        <w:spacing w:line="276" w:lineRule="auto"/>
        <w:rPr>
          <w:rFonts w:ascii="Tahoma" w:hAnsi="Tahoma" w:cs="Tahoma"/>
        </w:rPr>
      </w:pPr>
    </w:p>
    <w:p w14:paraId="331C85EA" w14:textId="684A20A5" w:rsidR="00F360B6" w:rsidRPr="00E5115F" w:rsidRDefault="00F360B6" w:rsidP="008344E0">
      <w:pPr>
        <w:tabs>
          <w:tab w:val="left" w:pos="1176"/>
        </w:tabs>
        <w:spacing w:line="276" w:lineRule="auto"/>
        <w:rPr>
          <w:rFonts w:ascii="Tahoma" w:hAnsi="Tahoma" w:cs="Tahoma"/>
        </w:rPr>
      </w:pPr>
    </w:p>
    <w:p w14:paraId="7ED35472" w14:textId="0C5B98F2" w:rsidR="00F360B6" w:rsidRPr="00E5115F" w:rsidRDefault="00F360B6" w:rsidP="008344E0">
      <w:pPr>
        <w:tabs>
          <w:tab w:val="left" w:pos="1176"/>
        </w:tabs>
        <w:spacing w:line="276" w:lineRule="auto"/>
        <w:rPr>
          <w:rFonts w:ascii="Tahoma" w:hAnsi="Tahoma" w:cs="Tahoma"/>
        </w:rPr>
      </w:pPr>
    </w:p>
    <w:p w14:paraId="31073563" w14:textId="7C97D6A7" w:rsidR="00F360B6" w:rsidRPr="00E5115F" w:rsidRDefault="00F360B6" w:rsidP="008344E0">
      <w:pPr>
        <w:tabs>
          <w:tab w:val="left" w:pos="1176"/>
        </w:tabs>
        <w:spacing w:line="276" w:lineRule="auto"/>
        <w:rPr>
          <w:rFonts w:ascii="Tahoma" w:hAnsi="Tahoma" w:cs="Tahoma"/>
        </w:rPr>
      </w:pPr>
    </w:p>
    <w:p w14:paraId="6812ADA4" w14:textId="2F9C58DA" w:rsidR="00F360B6" w:rsidRPr="00E5115F" w:rsidRDefault="00F360B6" w:rsidP="008344E0">
      <w:pPr>
        <w:tabs>
          <w:tab w:val="left" w:pos="1176"/>
        </w:tabs>
        <w:spacing w:line="276" w:lineRule="auto"/>
        <w:rPr>
          <w:rFonts w:ascii="Tahoma" w:hAnsi="Tahoma" w:cs="Tahoma"/>
        </w:rPr>
      </w:pPr>
    </w:p>
    <w:p w14:paraId="1C0968BB" w14:textId="482514FE" w:rsidR="00F360B6" w:rsidRPr="00E5115F" w:rsidRDefault="00F360B6" w:rsidP="008344E0">
      <w:pPr>
        <w:tabs>
          <w:tab w:val="left" w:pos="1176"/>
        </w:tabs>
        <w:spacing w:line="276" w:lineRule="auto"/>
        <w:rPr>
          <w:rFonts w:ascii="Tahoma" w:hAnsi="Tahoma" w:cs="Tahoma"/>
        </w:rPr>
      </w:pPr>
    </w:p>
    <w:p w14:paraId="51A33A66" w14:textId="7E044AFE" w:rsidR="00C1276C" w:rsidRPr="00E5115F" w:rsidRDefault="00C1276C" w:rsidP="008344E0">
      <w:pPr>
        <w:tabs>
          <w:tab w:val="left" w:pos="1176"/>
        </w:tabs>
        <w:spacing w:line="276" w:lineRule="auto"/>
        <w:rPr>
          <w:rFonts w:ascii="Tahoma" w:hAnsi="Tahoma" w:cs="Tahoma"/>
        </w:rPr>
      </w:pPr>
    </w:p>
    <w:p w14:paraId="05BE00B7" w14:textId="77777777" w:rsidR="00C1276C" w:rsidRPr="00E5115F" w:rsidRDefault="00C1276C" w:rsidP="008344E0">
      <w:pPr>
        <w:tabs>
          <w:tab w:val="left" w:pos="1176"/>
        </w:tabs>
        <w:spacing w:line="276" w:lineRule="auto"/>
        <w:rPr>
          <w:rFonts w:ascii="Tahoma" w:hAnsi="Tahoma" w:cs="Tahoma"/>
        </w:rPr>
      </w:pPr>
    </w:p>
    <w:p w14:paraId="0AC032B2" w14:textId="6CE53869" w:rsidR="008811DE" w:rsidRPr="00E5115F" w:rsidRDefault="008811DE" w:rsidP="00F21726">
      <w:pPr>
        <w:pStyle w:val="BodyText"/>
        <w:spacing w:line="276" w:lineRule="auto"/>
        <w:rPr>
          <w:rFonts w:ascii="Tahoma" w:hAnsi="Tahoma" w:cs="Tahoma"/>
        </w:rPr>
      </w:pPr>
    </w:p>
    <w:p w14:paraId="755F8E73" w14:textId="77777777" w:rsidR="00E67760" w:rsidRPr="00E5115F" w:rsidRDefault="00E67760" w:rsidP="00F21726">
      <w:pPr>
        <w:pStyle w:val="BodyText"/>
        <w:spacing w:line="276" w:lineRule="auto"/>
        <w:rPr>
          <w:rFonts w:ascii="Tahoma" w:hAnsi="Tahoma" w:cs="Tahoma"/>
        </w:rPr>
      </w:pPr>
    </w:p>
    <w:p w14:paraId="1C0BC432" w14:textId="77777777" w:rsidR="00E67760" w:rsidRPr="00E5115F" w:rsidRDefault="00E67760" w:rsidP="00F21726">
      <w:pPr>
        <w:pStyle w:val="BodyText"/>
        <w:spacing w:line="276" w:lineRule="auto"/>
        <w:rPr>
          <w:rFonts w:ascii="Tahoma" w:hAnsi="Tahoma" w:cs="Tahoma"/>
        </w:rPr>
      </w:pPr>
    </w:p>
    <w:p w14:paraId="4E24B208" w14:textId="77777777" w:rsidR="00E67760" w:rsidRPr="00E5115F" w:rsidRDefault="00E67760" w:rsidP="00F21726">
      <w:pPr>
        <w:pStyle w:val="BodyText"/>
        <w:spacing w:line="276" w:lineRule="auto"/>
        <w:rPr>
          <w:rFonts w:ascii="Tahoma" w:hAnsi="Tahoma" w:cs="Tahoma"/>
        </w:rPr>
      </w:pPr>
    </w:p>
    <w:p w14:paraId="617E4221" w14:textId="77777777" w:rsidR="00E67760" w:rsidRPr="00E5115F" w:rsidRDefault="00E67760" w:rsidP="00F21726">
      <w:pPr>
        <w:pStyle w:val="BodyText"/>
        <w:spacing w:line="276" w:lineRule="auto"/>
        <w:rPr>
          <w:rFonts w:ascii="Tahoma" w:hAnsi="Tahoma" w:cs="Tahoma"/>
        </w:rPr>
      </w:pPr>
    </w:p>
    <w:p w14:paraId="0FEA9C09" w14:textId="77777777" w:rsidR="003143B0" w:rsidRPr="00E5115F" w:rsidRDefault="003143B0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06FD49B5" w14:textId="77777777" w:rsidR="00494ABD" w:rsidRPr="00E5115F" w:rsidRDefault="00494ABD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522A3D8E" w14:textId="77777777" w:rsidR="00494ABD" w:rsidRPr="00E5115F" w:rsidRDefault="00494ABD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050AAE60" w14:textId="77777777" w:rsidR="00770FDC" w:rsidRPr="00E5115F" w:rsidRDefault="00770FDC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23A363A5" w14:textId="77777777" w:rsidR="00770FDC" w:rsidRPr="00E5115F" w:rsidRDefault="00770FDC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009353E8" w14:textId="77777777" w:rsidR="00770FDC" w:rsidRPr="00E5115F" w:rsidRDefault="00770FDC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402E2025" w14:textId="77777777" w:rsidR="00494ABD" w:rsidRPr="00E5115F" w:rsidRDefault="00494ABD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7C9E7835" w14:textId="77777777" w:rsidR="00494ABD" w:rsidRPr="00E5115F" w:rsidRDefault="00494ABD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1B8C3EA9" w14:textId="77777777" w:rsidR="003143B0" w:rsidRPr="00E5115F" w:rsidRDefault="003143B0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095ABD79" w14:textId="77777777" w:rsidR="003143B0" w:rsidRPr="00E5115F" w:rsidRDefault="003143B0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240D0A92" w14:textId="77777777" w:rsidR="00B0197D" w:rsidRPr="00E5115F" w:rsidRDefault="00B0197D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61827C52" w14:textId="77777777" w:rsidR="003143B0" w:rsidRPr="00E5115F" w:rsidRDefault="003143B0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1CC4C81F" w14:textId="77777777" w:rsidR="003143B0" w:rsidRPr="00E5115F" w:rsidRDefault="003143B0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0A658E0A" w14:textId="3F19C7DF" w:rsidR="008811DE" w:rsidRPr="00E5115F" w:rsidRDefault="007138B1" w:rsidP="008344E0">
      <w:pPr>
        <w:pStyle w:val="Heading1"/>
        <w:spacing w:line="276" w:lineRule="auto"/>
        <w:jc w:val="center"/>
        <w:rPr>
          <w:rFonts w:ascii="Tahoma" w:hAnsi="Tahoma" w:cs="Tahoma"/>
        </w:rPr>
      </w:pPr>
      <w:r w:rsidRPr="00E5115F">
        <w:rPr>
          <w:rFonts w:ascii="Tahoma" w:hAnsi="Tahoma" w:cs="Tahoma"/>
        </w:rPr>
        <w:t>PERSON SPECIFICATION</w:t>
      </w:r>
    </w:p>
    <w:p w14:paraId="75AF5DE3" w14:textId="77777777" w:rsidR="003143B0" w:rsidRPr="00E5115F" w:rsidRDefault="003143B0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tbl>
      <w:tblPr>
        <w:tblStyle w:val="TableGrid"/>
        <w:tblW w:w="9504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2086"/>
        <w:gridCol w:w="4583"/>
        <w:gridCol w:w="2835"/>
      </w:tblGrid>
      <w:tr w:rsidR="003143B0" w:rsidRPr="00E5115F" w14:paraId="0DB40BF4" w14:textId="77777777" w:rsidTr="004E1733">
        <w:trPr>
          <w:trHeight w:val="276"/>
        </w:trPr>
        <w:tc>
          <w:tcPr>
            <w:tcW w:w="2086" w:type="dxa"/>
            <w:shd w:val="clear" w:color="auto" w:fill="D9D9D9" w:themeFill="background1" w:themeFillShade="D9"/>
          </w:tcPr>
          <w:p w14:paraId="5CFF2835" w14:textId="77777777" w:rsidR="003143B0" w:rsidRPr="00E5115F" w:rsidRDefault="003143B0" w:rsidP="00AA4C57">
            <w:pPr>
              <w:ind w:left="3"/>
              <w:rPr>
                <w:rFonts w:ascii="Tahoma" w:hAnsi="Tahoma" w:cs="Tahoma"/>
              </w:rPr>
            </w:pPr>
          </w:p>
        </w:tc>
        <w:tc>
          <w:tcPr>
            <w:tcW w:w="4583" w:type="dxa"/>
            <w:shd w:val="clear" w:color="auto" w:fill="D9D9D9" w:themeFill="background1" w:themeFillShade="D9"/>
          </w:tcPr>
          <w:p w14:paraId="43B66AEC" w14:textId="77777777" w:rsidR="003143B0" w:rsidRPr="00E5115F" w:rsidRDefault="003143B0" w:rsidP="00AA4C57">
            <w:pPr>
              <w:ind w:left="2"/>
              <w:jc w:val="center"/>
              <w:rPr>
                <w:rFonts w:ascii="Tahoma" w:hAnsi="Tahoma" w:cs="Tahoma"/>
              </w:rPr>
            </w:pPr>
            <w:r w:rsidRPr="00E5115F">
              <w:rPr>
                <w:rFonts w:ascii="Tahoma" w:hAnsi="Tahoma" w:cs="Tahoma"/>
              </w:rPr>
              <w:t>ESSENTIAL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830A844" w14:textId="77777777" w:rsidR="003143B0" w:rsidRPr="00E5115F" w:rsidRDefault="003143B0" w:rsidP="00AA4C57">
            <w:pPr>
              <w:jc w:val="center"/>
              <w:rPr>
                <w:rFonts w:ascii="Tahoma" w:hAnsi="Tahoma" w:cs="Tahoma"/>
              </w:rPr>
            </w:pPr>
            <w:r w:rsidRPr="00E5115F">
              <w:rPr>
                <w:rFonts w:ascii="Tahoma" w:hAnsi="Tahoma" w:cs="Tahoma"/>
              </w:rPr>
              <w:t>DESIRABLE</w:t>
            </w:r>
          </w:p>
        </w:tc>
      </w:tr>
      <w:tr w:rsidR="003143B0" w:rsidRPr="00E5115F" w14:paraId="74C5940D" w14:textId="77777777" w:rsidTr="004E1733">
        <w:trPr>
          <w:trHeight w:val="2097"/>
        </w:trPr>
        <w:tc>
          <w:tcPr>
            <w:tcW w:w="2086" w:type="dxa"/>
          </w:tcPr>
          <w:p w14:paraId="4F3B3B8C" w14:textId="77777777" w:rsidR="003143B0" w:rsidRPr="00E5115F" w:rsidRDefault="003143B0" w:rsidP="00AA4C57">
            <w:pPr>
              <w:ind w:left="3"/>
              <w:jc w:val="both"/>
              <w:rPr>
                <w:rFonts w:ascii="Tahoma" w:hAnsi="Tahoma" w:cs="Tahoma"/>
                <w:b/>
                <w:bCs/>
              </w:rPr>
            </w:pPr>
            <w:r w:rsidRPr="00E5115F">
              <w:rPr>
                <w:rFonts w:ascii="Tahoma" w:hAnsi="Tahoma" w:cs="Tahoma"/>
                <w:b/>
                <w:bCs/>
              </w:rPr>
              <w:t xml:space="preserve">Qualifications  </w:t>
            </w:r>
          </w:p>
        </w:tc>
        <w:tc>
          <w:tcPr>
            <w:tcW w:w="4583" w:type="dxa"/>
          </w:tcPr>
          <w:p w14:paraId="15DBE822" w14:textId="7B2DFD4F" w:rsidR="008B4B78" w:rsidRPr="00E5115F" w:rsidRDefault="008B4B78" w:rsidP="008B4B78">
            <w:pPr>
              <w:contextualSpacing/>
              <w:rPr>
                <w:rFonts w:ascii="Tahoma" w:eastAsia="Times New Roman" w:hAnsi="Tahoma" w:cs="Tahoma"/>
              </w:rPr>
            </w:pPr>
            <w:r w:rsidRPr="00E5115F">
              <w:rPr>
                <w:rFonts w:ascii="Tahoma" w:eastAsia="Times New Roman" w:hAnsi="Tahoma" w:cs="Tahoma"/>
              </w:rPr>
              <w:t>Relevant qualification in substance misuse/youth work</w:t>
            </w:r>
            <w:r w:rsidR="009A69CE" w:rsidRPr="00E5115F">
              <w:rPr>
                <w:rFonts w:ascii="Tahoma" w:eastAsia="Times New Roman" w:hAnsi="Tahoma" w:cs="Tahoma"/>
              </w:rPr>
              <w:t xml:space="preserve">/counselling </w:t>
            </w:r>
            <w:r w:rsidR="00CF4A29" w:rsidRPr="00E5115F">
              <w:rPr>
                <w:rFonts w:ascii="Tahoma" w:eastAsia="Times New Roman" w:hAnsi="Tahoma" w:cs="Tahoma"/>
              </w:rPr>
              <w:t xml:space="preserve"> </w:t>
            </w:r>
            <w:r w:rsidRPr="00E5115F">
              <w:rPr>
                <w:rFonts w:ascii="Tahoma" w:eastAsia="Times New Roman" w:hAnsi="Tahoma" w:cs="Tahoma"/>
              </w:rPr>
              <w:t>psycholog</w:t>
            </w:r>
            <w:r w:rsidR="009A69CE" w:rsidRPr="00E5115F">
              <w:rPr>
                <w:rFonts w:ascii="Tahoma" w:eastAsia="Times New Roman" w:hAnsi="Tahoma" w:cs="Tahoma"/>
              </w:rPr>
              <w:t>y</w:t>
            </w:r>
            <w:r w:rsidRPr="00E5115F">
              <w:rPr>
                <w:rFonts w:ascii="Tahoma" w:eastAsia="Times New Roman" w:hAnsi="Tahoma" w:cs="Tahoma"/>
              </w:rPr>
              <w:t>/mental health; such as a Diploma in Youth Work, Social work, Psychology or accredited Counselling or equivalent NVQ Level 3 in Children, Young People or families, social care or mental health.</w:t>
            </w:r>
          </w:p>
          <w:p w14:paraId="68919A19" w14:textId="3CD8DB53" w:rsidR="003143B0" w:rsidRPr="00E5115F" w:rsidRDefault="003143B0" w:rsidP="008B4B78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529844F" w14:textId="0E03A4E0" w:rsidR="003143B0" w:rsidRPr="00E5115F" w:rsidRDefault="003143B0" w:rsidP="00770FDC">
            <w:pPr>
              <w:pStyle w:val="ListParagraph"/>
              <w:ind w:left="333" w:firstLine="0"/>
              <w:jc w:val="left"/>
              <w:rPr>
                <w:rFonts w:ascii="Tahoma" w:hAnsi="Tahoma" w:cs="Tahoma"/>
              </w:rPr>
            </w:pPr>
          </w:p>
        </w:tc>
      </w:tr>
      <w:tr w:rsidR="003143B0" w:rsidRPr="00E5115F" w14:paraId="230EF0FF" w14:textId="77777777" w:rsidTr="004E1733">
        <w:trPr>
          <w:trHeight w:val="2958"/>
        </w:trPr>
        <w:tc>
          <w:tcPr>
            <w:tcW w:w="2086" w:type="dxa"/>
          </w:tcPr>
          <w:p w14:paraId="5ACDB041" w14:textId="77777777" w:rsidR="003143B0" w:rsidRPr="00E5115F" w:rsidRDefault="003143B0" w:rsidP="00AA4C57">
            <w:pPr>
              <w:ind w:left="3"/>
              <w:rPr>
                <w:rFonts w:ascii="Tahoma" w:hAnsi="Tahoma" w:cs="Tahoma"/>
                <w:b/>
                <w:bCs/>
              </w:rPr>
            </w:pPr>
            <w:r w:rsidRPr="00E5115F">
              <w:rPr>
                <w:rFonts w:ascii="Tahoma" w:hAnsi="Tahoma" w:cs="Tahoma"/>
                <w:b/>
                <w:bCs/>
              </w:rPr>
              <w:t xml:space="preserve">Knowledge &amp; </w:t>
            </w:r>
          </w:p>
          <w:p w14:paraId="1FEF9F6E" w14:textId="77777777" w:rsidR="003143B0" w:rsidRPr="00E5115F" w:rsidRDefault="003143B0" w:rsidP="00AA4C57">
            <w:pPr>
              <w:ind w:left="3"/>
              <w:rPr>
                <w:rFonts w:ascii="Tahoma" w:hAnsi="Tahoma" w:cs="Tahoma"/>
                <w:b/>
                <w:bCs/>
              </w:rPr>
            </w:pPr>
            <w:r w:rsidRPr="00E5115F">
              <w:rPr>
                <w:rFonts w:ascii="Tahoma" w:hAnsi="Tahoma" w:cs="Tahoma"/>
                <w:b/>
                <w:bCs/>
              </w:rPr>
              <w:t xml:space="preserve">Experience  </w:t>
            </w:r>
          </w:p>
          <w:p w14:paraId="46C4156E" w14:textId="77777777" w:rsidR="003143B0" w:rsidRPr="00E5115F" w:rsidRDefault="003143B0" w:rsidP="00AA4C57">
            <w:pPr>
              <w:ind w:left="3"/>
              <w:rPr>
                <w:rFonts w:ascii="Tahoma" w:hAnsi="Tahoma" w:cs="Tahoma"/>
                <w:b/>
                <w:bCs/>
              </w:rPr>
            </w:pPr>
            <w:r w:rsidRPr="00E5115F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6B76E7F6" w14:textId="77777777" w:rsidR="003143B0" w:rsidRPr="00E5115F" w:rsidRDefault="003143B0" w:rsidP="00AA4C57">
            <w:pPr>
              <w:ind w:left="3"/>
              <w:rPr>
                <w:rFonts w:ascii="Tahoma" w:hAnsi="Tahoma" w:cs="Tahoma"/>
                <w:b/>
                <w:bCs/>
              </w:rPr>
            </w:pPr>
            <w:r w:rsidRPr="00E5115F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4BADC1C0" w14:textId="77777777" w:rsidR="003143B0" w:rsidRPr="00E5115F" w:rsidRDefault="003143B0" w:rsidP="00AA4C57">
            <w:pPr>
              <w:ind w:left="3"/>
              <w:rPr>
                <w:rFonts w:ascii="Tahoma" w:hAnsi="Tahoma" w:cs="Tahoma"/>
                <w:b/>
                <w:bCs/>
              </w:rPr>
            </w:pPr>
            <w:r w:rsidRPr="00E5115F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4583" w:type="dxa"/>
          </w:tcPr>
          <w:p w14:paraId="1B119765" w14:textId="77777777" w:rsidR="005B4349" w:rsidRPr="005B4349" w:rsidRDefault="005B4349" w:rsidP="005B4349">
            <w:pPr>
              <w:adjustRightInd w:val="0"/>
              <w:spacing w:line="276" w:lineRule="auto"/>
              <w:rPr>
                <w:rFonts w:ascii="Tahoma" w:hAnsi="Tahoma" w:cs="Tahoma"/>
              </w:rPr>
            </w:pPr>
            <w:r w:rsidRPr="005B4349">
              <w:rPr>
                <w:rFonts w:ascii="Tahoma" w:hAnsi="Tahoma" w:cs="Tahoma"/>
              </w:rPr>
              <w:t>Safeguarding children and adults guidance and legislation.</w:t>
            </w:r>
          </w:p>
          <w:p w14:paraId="0CE9B238" w14:textId="77777777" w:rsidR="005B4349" w:rsidRPr="005B4349" w:rsidRDefault="005B4349" w:rsidP="005B4349">
            <w:pPr>
              <w:adjustRightInd w:val="0"/>
              <w:spacing w:line="276" w:lineRule="auto"/>
              <w:rPr>
                <w:rFonts w:ascii="Tahoma" w:hAnsi="Tahoma" w:cs="Tahoma"/>
              </w:rPr>
            </w:pPr>
            <w:r w:rsidRPr="005B4349">
              <w:rPr>
                <w:rFonts w:ascii="Tahoma" w:hAnsi="Tahoma" w:cs="Tahoma"/>
              </w:rPr>
              <w:t>Developmental needs of children and young people.</w:t>
            </w:r>
          </w:p>
          <w:p w14:paraId="7C66CE7B" w14:textId="77777777" w:rsidR="005B4349" w:rsidRPr="005B4349" w:rsidRDefault="005B4349" w:rsidP="005B4349">
            <w:pPr>
              <w:adjustRightInd w:val="0"/>
              <w:spacing w:line="276" w:lineRule="auto"/>
              <w:rPr>
                <w:rFonts w:ascii="Tahoma" w:hAnsi="Tahoma" w:cs="Tahoma"/>
              </w:rPr>
            </w:pPr>
            <w:r w:rsidRPr="005B4349">
              <w:rPr>
                <w:rFonts w:ascii="Tahoma" w:hAnsi="Tahoma" w:cs="Tahoma"/>
              </w:rPr>
              <w:t>Equality and Diversity guidance and legislation.</w:t>
            </w:r>
          </w:p>
          <w:p w14:paraId="0F0C311C" w14:textId="77777777" w:rsidR="005B4349" w:rsidRPr="005B4349" w:rsidRDefault="005B4349" w:rsidP="005B4349">
            <w:pPr>
              <w:adjustRightInd w:val="0"/>
              <w:spacing w:line="276" w:lineRule="auto"/>
              <w:rPr>
                <w:rFonts w:ascii="Tahoma" w:hAnsi="Tahoma" w:cs="Tahoma"/>
              </w:rPr>
            </w:pPr>
            <w:r w:rsidRPr="005B4349">
              <w:rPr>
                <w:rFonts w:ascii="Tahoma" w:hAnsi="Tahoma" w:cs="Tahoma"/>
              </w:rPr>
              <w:t>Confidentiality, consent and mental capacity.</w:t>
            </w:r>
          </w:p>
          <w:p w14:paraId="61C4AC5A" w14:textId="77777777" w:rsidR="005B4349" w:rsidRPr="005B4349" w:rsidRDefault="005B4349" w:rsidP="005B4349">
            <w:pPr>
              <w:adjustRightInd w:val="0"/>
              <w:spacing w:line="276" w:lineRule="auto"/>
              <w:rPr>
                <w:rFonts w:ascii="Tahoma" w:hAnsi="Tahoma" w:cs="Tahoma"/>
              </w:rPr>
            </w:pPr>
            <w:r w:rsidRPr="005B4349">
              <w:rPr>
                <w:rFonts w:ascii="Tahoma" w:hAnsi="Tahoma" w:cs="Tahoma"/>
              </w:rPr>
              <w:t>Risk taking behaviour and the resulting problems.</w:t>
            </w:r>
          </w:p>
          <w:p w14:paraId="5114E6D7" w14:textId="77777777" w:rsidR="005B4349" w:rsidRPr="005B4349" w:rsidRDefault="005B4349" w:rsidP="005B4349">
            <w:pPr>
              <w:adjustRightInd w:val="0"/>
              <w:spacing w:line="276" w:lineRule="auto"/>
              <w:rPr>
                <w:rFonts w:ascii="Tahoma" w:hAnsi="Tahoma" w:cs="Tahoma"/>
              </w:rPr>
            </w:pPr>
            <w:r w:rsidRPr="005B4349">
              <w:rPr>
                <w:rFonts w:ascii="Tahoma" w:hAnsi="Tahoma" w:cs="Tahoma"/>
              </w:rPr>
              <w:t>Mental health, emotional health and emotional wellbeing.</w:t>
            </w:r>
          </w:p>
          <w:p w14:paraId="29E8A065" w14:textId="77777777" w:rsidR="005B4349" w:rsidRPr="005B4349" w:rsidRDefault="005B4349" w:rsidP="005B4349">
            <w:pPr>
              <w:adjustRightInd w:val="0"/>
              <w:spacing w:line="276" w:lineRule="auto"/>
              <w:rPr>
                <w:rFonts w:ascii="Tahoma" w:hAnsi="Tahoma" w:cs="Tahoma"/>
              </w:rPr>
            </w:pPr>
            <w:r w:rsidRPr="005B4349">
              <w:rPr>
                <w:rFonts w:ascii="Tahoma" w:hAnsi="Tahoma" w:cs="Tahoma"/>
              </w:rPr>
              <w:t>Data Protection guidance and legislation.</w:t>
            </w:r>
          </w:p>
          <w:p w14:paraId="5C5E17CF" w14:textId="77777777" w:rsidR="005B4349" w:rsidRPr="005B4349" w:rsidRDefault="005B4349" w:rsidP="005B4349">
            <w:pPr>
              <w:adjustRightInd w:val="0"/>
              <w:spacing w:line="276" w:lineRule="auto"/>
              <w:rPr>
                <w:rFonts w:ascii="Tahoma" w:hAnsi="Tahoma" w:cs="Tahoma"/>
              </w:rPr>
            </w:pPr>
            <w:r w:rsidRPr="005B4349">
              <w:rPr>
                <w:rFonts w:ascii="Tahoma" w:hAnsi="Tahoma" w:cs="Tahoma"/>
              </w:rPr>
              <w:t>Substance misuse guidelines and quality standards.</w:t>
            </w:r>
          </w:p>
          <w:p w14:paraId="20C4473A" w14:textId="77777777" w:rsidR="005B4349" w:rsidRPr="005B4349" w:rsidRDefault="005B4349" w:rsidP="005B4349">
            <w:pPr>
              <w:adjustRightInd w:val="0"/>
              <w:spacing w:line="276" w:lineRule="auto"/>
              <w:rPr>
                <w:rFonts w:ascii="Tahoma" w:hAnsi="Tahoma" w:cs="Tahoma"/>
              </w:rPr>
            </w:pPr>
            <w:r w:rsidRPr="005B4349">
              <w:rPr>
                <w:rFonts w:ascii="Tahoma" w:hAnsi="Tahoma" w:cs="Tahoma"/>
              </w:rPr>
              <w:t>Contraception and STI’s</w:t>
            </w:r>
          </w:p>
          <w:p w14:paraId="48F34F34" w14:textId="435D54F3" w:rsidR="00494ABD" w:rsidRPr="00E5115F" w:rsidRDefault="00494ABD" w:rsidP="005B4349">
            <w:pPr>
              <w:adjustRightIn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36B6EF81" w14:textId="3876C23E" w:rsidR="003143B0" w:rsidRPr="00E5115F" w:rsidRDefault="003143B0" w:rsidP="00770FDC">
            <w:pPr>
              <w:pStyle w:val="ListParagraph"/>
              <w:ind w:left="333" w:firstLine="0"/>
              <w:contextualSpacing/>
              <w:jc w:val="left"/>
              <w:rPr>
                <w:rFonts w:ascii="Tahoma" w:hAnsi="Tahoma" w:cs="Tahoma"/>
              </w:rPr>
            </w:pPr>
          </w:p>
        </w:tc>
      </w:tr>
      <w:tr w:rsidR="003143B0" w:rsidRPr="00E5115F" w14:paraId="74B63A30" w14:textId="77777777" w:rsidTr="004E1733">
        <w:trPr>
          <w:trHeight w:val="972"/>
        </w:trPr>
        <w:tc>
          <w:tcPr>
            <w:tcW w:w="2086" w:type="dxa"/>
          </w:tcPr>
          <w:p w14:paraId="0D9BD115" w14:textId="43099F63" w:rsidR="003143B0" w:rsidRPr="00E5115F" w:rsidRDefault="003143B0" w:rsidP="003143B0">
            <w:pPr>
              <w:ind w:left="3"/>
              <w:rPr>
                <w:rFonts w:ascii="Tahoma" w:hAnsi="Tahoma" w:cs="Tahoma"/>
                <w:b/>
                <w:bCs/>
              </w:rPr>
            </w:pPr>
            <w:r w:rsidRPr="00E5115F">
              <w:rPr>
                <w:rFonts w:ascii="Tahoma" w:hAnsi="Tahoma" w:cs="Tahoma"/>
                <w:b/>
                <w:bCs/>
              </w:rPr>
              <w:t>Skills &amp;</w:t>
            </w:r>
          </w:p>
          <w:p w14:paraId="23661414" w14:textId="647A3EDA" w:rsidR="003143B0" w:rsidRPr="00E5115F" w:rsidRDefault="003143B0" w:rsidP="003143B0">
            <w:pPr>
              <w:ind w:left="3"/>
              <w:rPr>
                <w:rFonts w:ascii="Tahoma" w:hAnsi="Tahoma" w:cs="Tahoma"/>
              </w:rPr>
            </w:pPr>
            <w:r w:rsidRPr="00E5115F">
              <w:rPr>
                <w:rFonts w:ascii="Tahoma" w:hAnsi="Tahoma" w:cs="Tahoma"/>
                <w:b/>
                <w:bCs/>
              </w:rPr>
              <w:t>Aptitude</w:t>
            </w:r>
          </w:p>
        </w:tc>
        <w:tc>
          <w:tcPr>
            <w:tcW w:w="4583" w:type="dxa"/>
          </w:tcPr>
          <w:p w14:paraId="54C1AA8C" w14:textId="77777777" w:rsidR="00404690" w:rsidRPr="00404690" w:rsidRDefault="00404690" w:rsidP="00404690">
            <w:pPr>
              <w:adjustRightInd w:val="0"/>
              <w:spacing w:line="276" w:lineRule="auto"/>
              <w:rPr>
                <w:rFonts w:ascii="Tahoma" w:hAnsi="Tahoma" w:cs="Tahoma"/>
              </w:rPr>
            </w:pPr>
            <w:r w:rsidRPr="00404690">
              <w:rPr>
                <w:rFonts w:ascii="Tahoma" w:hAnsi="Tahoma" w:cs="Tahoma"/>
                <w:b/>
              </w:rPr>
              <w:t xml:space="preserve">Team Player – </w:t>
            </w:r>
            <w:r w:rsidRPr="00404690">
              <w:rPr>
                <w:rFonts w:ascii="Tahoma" w:hAnsi="Tahoma" w:cs="Tahoma"/>
              </w:rPr>
              <w:t xml:space="preserve">able to work as part of a team, co-operate to work together and in conjunction with others and willing to help </w:t>
            </w:r>
            <w:r w:rsidRPr="00404690">
              <w:rPr>
                <w:rFonts w:ascii="Tahoma" w:hAnsi="Tahoma" w:cs="Tahoma"/>
              </w:rPr>
              <w:lastRenderedPageBreak/>
              <w:t>and assist whenever possible and appropriate.</w:t>
            </w:r>
          </w:p>
          <w:p w14:paraId="24B8A3AA" w14:textId="77777777" w:rsidR="00404690" w:rsidRPr="00404690" w:rsidRDefault="00404690" w:rsidP="00404690">
            <w:pPr>
              <w:adjustRightInd w:val="0"/>
              <w:spacing w:line="276" w:lineRule="auto"/>
              <w:rPr>
                <w:rFonts w:ascii="Tahoma" w:hAnsi="Tahoma" w:cs="Tahoma"/>
              </w:rPr>
            </w:pPr>
            <w:r w:rsidRPr="00404690">
              <w:rPr>
                <w:rFonts w:ascii="Tahoma" w:hAnsi="Tahoma" w:cs="Tahoma"/>
                <w:b/>
              </w:rPr>
              <w:t>Interpersonal Skills –</w:t>
            </w:r>
            <w:r w:rsidRPr="00404690">
              <w:rPr>
                <w:rFonts w:ascii="Tahoma" w:hAnsi="Tahoma" w:cs="Tahoma"/>
              </w:rPr>
              <w:t xml:space="preserve"> able to develop, establish and maintain positive relationships with others both internal and external to the organisation.</w:t>
            </w:r>
          </w:p>
          <w:p w14:paraId="5A6B6C53" w14:textId="77777777" w:rsidR="00404690" w:rsidRPr="00404690" w:rsidRDefault="00404690" w:rsidP="00404690">
            <w:pPr>
              <w:adjustRightInd w:val="0"/>
              <w:spacing w:line="276" w:lineRule="auto"/>
              <w:rPr>
                <w:rFonts w:ascii="Tahoma" w:hAnsi="Tahoma" w:cs="Tahoma"/>
                <w:b/>
              </w:rPr>
            </w:pPr>
            <w:r w:rsidRPr="00404690">
              <w:rPr>
                <w:rFonts w:ascii="Tahoma" w:hAnsi="Tahoma" w:cs="Tahoma"/>
                <w:b/>
              </w:rPr>
              <w:t xml:space="preserve">Autonomy – </w:t>
            </w:r>
            <w:r w:rsidRPr="00404690">
              <w:rPr>
                <w:rFonts w:ascii="Tahoma" w:hAnsi="Tahoma" w:cs="Tahoma"/>
              </w:rPr>
              <w:t>ability to work without direct supervision, prioritising work and acting on own initiative where appropriate; pre-empting problems and working to solve them.</w:t>
            </w:r>
          </w:p>
          <w:p w14:paraId="66279580" w14:textId="77777777" w:rsidR="00404690" w:rsidRPr="00404690" w:rsidRDefault="00404690" w:rsidP="00404690">
            <w:pPr>
              <w:adjustRightInd w:val="0"/>
              <w:spacing w:line="276" w:lineRule="auto"/>
              <w:rPr>
                <w:rFonts w:ascii="Tahoma" w:hAnsi="Tahoma" w:cs="Tahoma"/>
                <w:b/>
              </w:rPr>
            </w:pPr>
            <w:r w:rsidRPr="00404690">
              <w:rPr>
                <w:rFonts w:ascii="Tahoma" w:hAnsi="Tahoma" w:cs="Tahoma"/>
                <w:b/>
              </w:rPr>
              <w:t xml:space="preserve">Strategic Thinking </w:t>
            </w:r>
            <w:r w:rsidRPr="00404690">
              <w:rPr>
                <w:rFonts w:ascii="Tahoma" w:hAnsi="Tahoma" w:cs="Tahoma"/>
              </w:rPr>
              <w:t>– able to identify and manage risk with the ability to elicit information to make an assessment of need.</w:t>
            </w:r>
          </w:p>
          <w:p w14:paraId="179F382D" w14:textId="77777777" w:rsidR="00404690" w:rsidRPr="00404690" w:rsidRDefault="00404690" w:rsidP="00404690">
            <w:pPr>
              <w:adjustRightInd w:val="0"/>
              <w:spacing w:line="276" w:lineRule="auto"/>
              <w:rPr>
                <w:rFonts w:ascii="Tahoma" w:hAnsi="Tahoma" w:cs="Tahoma"/>
                <w:b/>
              </w:rPr>
            </w:pPr>
            <w:r w:rsidRPr="00404690">
              <w:rPr>
                <w:rFonts w:ascii="Tahoma" w:hAnsi="Tahoma" w:cs="Tahoma"/>
                <w:b/>
              </w:rPr>
              <w:t xml:space="preserve">Communication Skills – </w:t>
            </w:r>
            <w:r w:rsidRPr="00404690">
              <w:rPr>
                <w:rFonts w:ascii="Tahoma" w:hAnsi="Tahoma" w:cs="Tahoma"/>
              </w:rPr>
              <w:t>excellent communication skills (both written and verbal) and ability to adjust communication style and content to the audience.</w:t>
            </w:r>
          </w:p>
          <w:p w14:paraId="61B19AAB" w14:textId="1F36A30F" w:rsidR="003B01C0" w:rsidRPr="003B01C0" w:rsidRDefault="00404690" w:rsidP="003B01C0">
            <w:pPr>
              <w:adjustRightInd w:val="0"/>
              <w:spacing w:line="276" w:lineRule="auto"/>
              <w:rPr>
                <w:rFonts w:ascii="Tahoma" w:hAnsi="Tahoma" w:cs="Tahoma"/>
              </w:rPr>
            </w:pPr>
            <w:r w:rsidRPr="00E5115F">
              <w:rPr>
                <w:rFonts w:ascii="Tahoma" w:hAnsi="Tahoma" w:cs="Tahoma"/>
                <w:b/>
              </w:rPr>
              <w:t xml:space="preserve">Confidence &amp; Resilience – </w:t>
            </w:r>
            <w:r w:rsidRPr="00E5115F">
              <w:rPr>
                <w:rFonts w:ascii="Tahoma" w:hAnsi="Tahoma" w:cs="Tahoma"/>
              </w:rPr>
              <w:t>able to deliver messages in a confident</w:t>
            </w:r>
            <w:r w:rsidR="003B01C0" w:rsidRPr="00E5115F">
              <w:rPr>
                <w:rFonts w:ascii="Tahoma" w:hAnsi="Tahoma" w:cs="Tahoma"/>
              </w:rPr>
              <w:t xml:space="preserve"> </w:t>
            </w:r>
            <w:r w:rsidR="003B01C0" w:rsidRPr="003B01C0">
              <w:rPr>
                <w:rFonts w:ascii="Tahoma" w:hAnsi="Tahoma" w:cs="Tahoma"/>
              </w:rPr>
              <w:t>manner with excellent presentation skills and group work skills.</w:t>
            </w:r>
          </w:p>
          <w:p w14:paraId="75877AB8" w14:textId="77777777" w:rsidR="003B01C0" w:rsidRPr="003B01C0" w:rsidRDefault="003B01C0" w:rsidP="003B01C0">
            <w:pPr>
              <w:adjustRightInd w:val="0"/>
              <w:spacing w:line="276" w:lineRule="auto"/>
              <w:rPr>
                <w:rFonts w:ascii="Tahoma" w:hAnsi="Tahoma" w:cs="Tahoma"/>
                <w:b/>
              </w:rPr>
            </w:pPr>
            <w:r w:rsidRPr="003B01C0">
              <w:rPr>
                <w:rFonts w:ascii="Tahoma" w:hAnsi="Tahoma" w:cs="Tahoma"/>
                <w:b/>
              </w:rPr>
              <w:t xml:space="preserve">Flexible &amp; Adaptable – </w:t>
            </w:r>
            <w:r w:rsidRPr="003B01C0">
              <w:rPr>
                <w:rFonts w:ascii="Tahoma" w:hAnsi="Tahoma" w:cs="Tahoma"/>
              </w:rPr>
              <w:t xml:space="preserve">positive attitude to dealing with change; flexible and adaptable, and open to exploring new ideas. </w:t>
            </w:r>
          </w:p>
          <w:p w14:paraId="697BD48F" w14:textId="68D7B4B6" w:rsidR="003B01C0" w:rsidRPr="003B01C0" w:rsidRDefault="003B01C0" w:rsidP="003B01C0">
            <w:pPr>
              <w:adjustRightInd w:val="0"/>
              <w:spacing w:line="276" w:lineRule="auto"/>
              <w:rPr>
                <w:rFonts w:ascii="Tahoma" w:hAnsi="Tahoma" w:cs="Tahoma"/>
                <w:b/>
              </w:rPr>
            </w:pPr>
            <w:r w:rsidRPr="00E5115F">
              <w:rPr>
                <w:rFonts w:ascii="Tahoma" w:hAnsi="Tahoma" w:cs="Tahoma"/>
                <w:b/>
              </w:rPr>
              <w:t>Self-Awareness</w:t>
            </w:r>
            <w:r w:rsidRPr="003B01C0">
              <w:rPr>
                <w:rFonts w:ascii="Tahoma" w:hAnsi="Tahoma" w:cs="Tahoma"/>
                <w:b/>
              </w:rPr>
              <w:t xml:space="preserve"> – </w:t>
            </w:r>
            <w:r w:rsidRPr="003B01C0">
              <w:rPr>
                <w:rFonts w:ascii="Tahoma" w:hAnsi="Tahoma" w:cs="Tahoma"/>
              </w:rPr>
              <w:t>ability to empathise with others, maturity to admit and rectify mistakes and strong degree of personal integrity to adhere to acceptable standards of behaviour.</w:t>
            </w:r>
          </w:p>
          <w:p w14:paraId="3B286042" w14:textId="4E966B8F" w:rsidR="00770FDC" w:rsidRPr="00E5115F" w:rsidRDefault="003B01C0" w:rsidP="003B01C0">
            <w:pPr>
              <w:adjustRightInd w:val="0"/>
              <w:spacing w:line="276" w:lineRule="auto"/>
              <w:rPr>
                <w:rFonts w:ascii="Tahoma" w:hAnsi="Tahoma" w:cs="Tahoma"/>
              </w:rPr>
            </w:pPr>
            <w:r w:rsidRPr="00E5115F">
              <w:rPr>
                <w:rFonts w:ascii="Tahoma" w:hAnsi="Tahoma" w:cs="Tahoma"/>
                <w:b/>
              </w:rPr>
              <w:t xml:space="preserve">Motivated – </w:t>
            </w:r>
            <w:r w:rsidRPr="00E5115F">
              <w:rPr>
                <w:rFonts w:ascii="Tahoma" w:hAnsi="Tahoma" w:cs="Tahoma"/>
              </w:rPr>
              <w:t>highly motivated and reliable and organised to plan and meet deadlines and manage time effectively.</w:t>
            </w:r>
          </w:p>
          <w:p w14:paraId="34BCA4D7" w14:textId="77777777" w:rsidR="00770FDC" w:rsidRPr="00E5115F" w:rsidRDefault="00770FDC" w:rsidP="003143B0">
            <w:pPr>
              <w:pStyle w:val="ListParagraph"/>
              <w:adjustRightInd w:val="0"/>
              <w:spacing w:line="276" w:lineRule="auto"/>
              <w:ind w:left="360" w:firstLine="0"/>
              <w:jc w:val="left"/>
              <w:rPr>
                <w:rFonts w:ascii="Tahoma" w:hAnsi="Tahoma" w:cs="Tahoma"/>
              </w:rPr>
            </w:pPr>
          </w:p>
          <w:p w14:paraId="31A664D9" w14:textId="77777777" w:rsidR="00770FDC" w:rsidRPr="00E5115F" w:rsidRDefault="00770FDC" w:rsidP="003143B0">
            <w:pPr>
              <w:pStyle w:val="ListParagraph"/>
              <w:adjustRightInd w:val="0"/>
              <w:spacing w:line="276" w:lineRule="auto"/>
              <w:ind w:left="360" w:firstLine="0"/>
              <w:jc w:val="left"/>
              <w:rPr>
                <w:rFonts w:ascii="Tahoma" w:hAnsi="Tahoma" w:cs="Tahoma"/>
              </w:rPr>
            </w:pPr>
          </w:p>
          <w:p w14:paraId="26C639E2" w14:textId="77777777" w:rsidR="00770FDC" w:rsidRPr="00E5115F" w:rsidRDefault="00770FDC" w:rsidP="003143B0">
            <w:pPr>
              <w:pStyle w:val="ListParagraph"/>
              <w:adjustRightInd w:val="0"/>
              <w:spacing w:line="276" w:lineRule="auto"/>
              <w:ind w:left="360" w:firstLine="0"/>
              <w:jc w:val="left"/>
              <w:rPr>
                <w:rFonts w:ascii="Tahoma" w:hAnsi="Tahoma" w:cs="Tahoma"/>
              </w:rPr>
            </w:pPr>
          </w:p>
          <w:p w14:paraId="35F225F0" w14:textId="77777777" w:rsidR="00770FDC" w:rsidRPr="00E5115F" w:rsidRDefault="00770FDC" w:rsidP="003143B0">
            <w:pPr>
              <w:pStyle w:val="ListParagraph"/>
              <w:adjustRightInd w:val="0"/>
              <w:spacing w:line="276" w:lineRule="auto"/>
              <w:ind w:left="360" w:firstLine="0"/>
              <w:jc w:val="left"/>
              <w:rPr>
                <w:rFonts w:ascii="Tahoma" w:hAnsi="Tahoma" w:cs="Tahoma"/>
              </w:rPr>
            </w:pPr>
          </w:p>
          <w:p w14:paraId="1E1D0F52" w14:textId="633460E5" w:rsidR="00770FDC" w:rsidRPr="00E5115F" w:rsidRDefault="00770FDC" w:rsidP="003143B0">
            <w:pPr>
              <w:pStyle w:val="ListParagraph"/>
              <w:adjustRightInd w:val="0"/>
              <w:spacing w:line="276" w:lineRule="auto"/>
              <w:ind w:left="360" w:firstLine="0"/>
              <w:jc w:val="left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5BE17E46" w14:textId="12D5B3D4" w:rsidR="003143B0" w:rsidRPr="00E5115F" w:rsidRDefault="003143B0" w:rsidP="00770FDC">
            <w:pPr>
              <w:pStyle w:val="ListParagraph"/>
              <w:ind w:left="333" w:firstLine="0"/>
              <w:contextualSpacing/>
              <w:rPr>
                <w:rFonts w:ascii="Tahoma" w:hAnsi="Tahoma" w:cs="Tahoma"/>
              </w:rPr>
            </w:pPr>
          </w:p>
        </w:tc>
      </w:tr>
    </w:tbl>
    <w:p w14:paraId="35DB9A13" w14:textId="77777777" w:rsidR="003143B0" w:rsidRPr="00E5115F" w:rsidRDefault="003143B0" w:rsidP="008344E0">
      <w:pPr>
        <w:pStyle w:val="Heading1"/>
        <w:spacing w:line="276" w:lineRule="auto"/>
        <w:jc w:val="center"/>
        <w:rPr>
          <w:rFonts w:ascii="Tahoma" w:hAnsi="Tahoma" w:cs="Tahoma"/>
        </w:rPr>
      </w:pPr>
    </w:p>
    <w:p w14:paraId="71063C61" w14:textId="7E7DDB3B" w:rsidR="003143B0" w:rsidRDefault="003143B0" w:rsidP="00BA1620">
      <w:pPr>
        <w:rPr>
          <w:rFonts w:ascii="Tahoma" w:eastAsia="Tahoma" w:hAnsi="Tahoma" w:cs="Tahoma"/>
          <w:b/>
          <w:lang w:val="en-US" w:eastAsia="en-US"/>
        </w:rPr>
      </w:pPr>
      <w:r w:rsidRPr="003143B0">
        <w:rPr>
          <w:rFonts w:ascii="Tahoma" w:eastAsia="Tahoma" w:hAnsi="Tahoma" w:cs="Tahoma"/>
          <w:b/>
          <w:lang w:val="en-US" w:eastAsia="en-US"/>
        </w:rPr>
        <w:t>Compass values</w:t>
      </w:r>
    </w:p>
    <w:p w14:paraId="6367AEB5" w14:textId="77777777" w:rsidR="00707AA7" w:rsidRPr="003143B0" w:rsidRDefault="00707AA7" w:rsidP="00BA1620">
      <w:pPr>
        <w:rPr>
          <w:rFonts w:ascii="Tahoma" w:eastAsia="Tahoma" w:hAnsi="Tahoma" w:cs="Tahoma"/>
          <w:b/>
          <w:lang w:val="en-US" w:eastAsia="en-US"/>
        </w:rPr>
      </w:pPr>
    </w:p>
    <w:p w14:paraId="26B9C0F8" w14:textId="2DC59219" w:rsidR="003143B0" w:rsidRPr="00952373" w:rsidRDefault="003143B0" w:rsidP="00BA1620">
      <w:pPr>
        <w:rPr>
          <w:rFonts w:ascii="Tahoma" w:eastAsia="Tahoma" w:hAnsi="Tahoma" w:cs="Tahoma"/>
          <w:b/>
          <w:lang w:val="en-US" w:eastAsia="en-US"/>
        </w:rPr>
      </w:pPr>
      <w:r w:rsidRPr="00952373">
        <w:rPr>
          <w:rFonts w:ascii="Tahoma" w:eastAsia="Tahoma" w:hAnsi="Tahoma" w:cs="Tahoma"/>
          <w:lang w:val="en-US" w:eastAsia="en-US"/>
        </w:rPr>
        <w:t>The post holder must demonstrate all Compass values:</w:t>
      </w:r>
    </w:p>
    <w:p w14:paraId="3F2CB493" w14:textId="77777777" w:rsidR="003143B0" w:rsidRPr="00952373" w:rsidRDefault="003143B0" w:rsidP="00BA1620">
      <w:pPr>
        <w:rPr>
          <w:rFonts w:ascii="Tahoma" w:eastAsia="Tahoma" w:hAnsi="Tahoma" w:cs="Tahoma"/>
          <w:b/>
          <w:lang w:val="en-US" w:eastAsia="en-US"/>
        </w:rPr>
      </w:pPr>
    </w:p>
    <w:p w14:paraId="31183402" w14:textId="77777777" w:rsidR="003143B0" w:rsidRPr="00952373" w:rsidRDefault="003143B0" w:rsidP="00BA1620">
      <w:pPr>
        <w:numPr>
          <w:ilvl w:val="0"/>
          <w:numId w:val="15"/>
        </w:numPr>
        <w:rPr>
          <w:rFonts w:ascii="Tahoma" w:eastAsia="Tahoma" w:hAnsi="Tahoma" w:cs="Tahoma"/>
          <w:b/>
          <w:lang w:val="en-US" w:eastAsia="en-US"/>
        </w:rPr>
      </w:pPr>
      <w:r w:rsidRPr="00952373">
        <w:rPr>
          <w:rFonts w:ascii="Tahoma" w:eastAsia="Tahoma" w:hAnsi="Tahoma" w:cs="Tahoma"/>
          <w:lang w:val="en-US" w:eastAsia="en-US"/>
        </w:rPr>
        <w:t>Integrity: An unstinting commitment to honesty and openness in all our activities.</w:t>
      </w:r>
    </w:p>
    <w:p w14:paraId="08900AF2" w14:textId="77777777" w:rsidR="003143B0" w:rsidRPr="00952373" w:rsidRDefault="003143B0" w:rsidP="00BA1620">
      <w:pPr>
        <w:numPr>
          <w:ilvl w:val="0"/>
          <w:numId w:val="15"/>
        </w:numPr>
        <w:rPr>
          <w:rFonts w:ascii="Tahoma" w:eastAsia="Tahoma" w:hAnsi="Tahoma" w:cs="Tahoma"/>
          <w:b/>
          <w:lang w:val="en-US" w:eastAsia="en-US"/>
        </w:rPr>
      </w:pPr>
      <w:r w:rsidRPr="00952373">
        <w:rPr>
          <w:rFonts w:ascii="Tahoma" w:eastAsia="Tahoma" w:hAnsi="Tahoma" w:cs="Tahoma"/>
          <w:lang w:val="en-US" w:eastAsia="en-US"/>
        </w:rPr>
        <w:t xml:space="preserve">Valuing Each Individual: Respecting the needs of each person and helping them gain greater control of their life. </w:t>
      </w:r>
    </w:p>
    <w:p w14:paraId="19008DB4" w14:textId="77777777" w:rsidR="003143B0" w:rsidRPr="00952373" w:rsidRDefault="003143B0" w:rsidP="00BA1620">
      <w:pPr>
        <w:numPr>
          <w:ilvl w:val="0"/>
          <w:numId w:val="15"/>
        </w:numPr>
        <w:rPr>
          <w:rFonts w:ascii="Tahoma" w:eastAsia="Tahoma" w:hAnsi="Tahoma" w:cs="Tahoma"/>
          <w:b/>
          <w:lang w:val="en-US" w:eastAsia="en-US"/>
        </w:rPr>
      </w:pPr>
      <w:r w:rsidRPr="00952373">
        <w:rPr>
          <w:rFonts w:ascii="Tahoma" w:eastAsia="Tahoma" w:hAnsi="Tahoma" w:cs="Tahoma"/>
          <w:lang w:val="en-US" w:eastAsia="en-US"/>
        </w:rPr>
        <w:t>Being Solution Focused: Responding quickly and flexibly to current and emerging needs.</w:t>
      </w:r>
    </w:p>
    <w:p w14:paraId="4548F72D" w14:textId="77777777" w:rsidR="003143B0" w:rsidRPr="00952373" w:rsidRDefault="003143B0" w:rsidP="00BA1620">
      <w:pPr>
        <w:numPr>
          <w:ilvl w:val="0"/>
          <w:numId w:val="15"/>
        </w:numPr>
        <w:rPr>
          <w:rFonts w:ascii="Tahoma" w:eastAsia="Tahoma" w:hAnsi="Tahoma" w:cs="Tahoma"/>
          <w:b/>
          <w:lang w:val="en-US" w:eastAsia="en-US"/>
        </w:rPr>
      </w:pPr>
      <w:r w:rsidRPr="00952373">
        <w:rPr>
          <w:rFonts w:ascii="Tahoma" w:eastAsia="Tahoma" w:hAnsi="Tahoma" w:cs="Tahoma"/>
          <w:lang w:val="en-US" w:eastAsia="en-US"/>
        </w:rPr>
        <w:t>Consistent &amp; Reliable Approach: Always delivering on our commitments.</w:t>
      </w:r>
    </w:p>
    <w:p w14:paraId="1B3F4973" w14:textId="77777777" w:rsidR="003143B0" w:rsidRDefault="003143B0" w:rsidP="00BA1620">
      <w:pPr>
        <w:rPr>
          <w:rFonts w:ascii="Tahoma" w:eastAsia="Tahoma" w:hAnsi="Tahoma" w:cs="Tahoma"/>
          <w:b/>
          <w:lang w:val="en-US" w:eastAsia="en-US"/>
        </w:rPr>
      </w:pPr>
    </w:p>
    <w:p w14:paraId="2137CF2A" w14:textId="77777777" w:rsidR="0040621D" w:rsidRPr="00952373" w:rsidRDefault="0040621D" w:rsidP="00BA1620">
      <w:pPr>
        <w:rPr>
          <w:rFonts w:ascii="Tahoma" w:eastAsia="Tahoma" w:hAnsi="Tahoma" w:cs="Tahoma"/>
          <w:b/>
          <w:lang w:val="en-US" w:eastAsia="en-US"/>
        </w:rPr>
      </w:pPr>
    </w:p>
    <w:p w14:paraId="65F17AEB" w14:textId="77777777" w:rsidR="003143B0" w:rsidRDefault="003143B0" w:rsidP="00BA1620">
      <w:pPr>
        <w:rPr>
          <w:rFonts w:ascii="Tahoma" w:eastAsia="Tahoma" w:hAnsi="Tahoma" w:cs="Tahoma"/>
          <w:b/>
          <w:lang w:val="en-US" w:eastAsia="en-US"/>
        </w:rPr>
      </w:pPr>
      <w:r w:rsidRPr="003143B0">
        <w:rPr>
          <w:rFonts w:ascii="Tahoma" w:eastAsia="Tahoma" w:hAnsi="Tahoma" w:cs="Tahoma"/>
          <w:b/>
          <w:lang w:val="en-US" w:eastAsia="en-US"/>
        </w:rPr>
        <w:t>Safeguarding</w:t>
      </w:r>
    </w:p>
    <w:p w14:paraId="2C14FD1F" w14:textId="77777777" w:rsidR="00707AA7" w:rsidRDefault="00707AA7" w:rsidP="00BA1620">
      <w:pPr>
        <w:rPr>
          <w:rFonts w:ascii="Tahoma" w:eastAsia="Tahoma" w:hAnsi="Tahoma" w:cs="Tahoma"/>
          <w:b/>
          <w:lang w:val="en-US" w:eastAsia="en-US"/>
        </w:rPr>
      </w:pPr>
    </w:p>
    <w:p w14:paraId="12759E25" w14:textId="77777777" w:rsidR="00707AA7" w:rsidRPr="00707AA7" w:rsidRDefault="00707AA7" w:rsidP="00707AA7">
      <w:pPr>
        <w:rPr>
          <w:rFonts w:ascii="Tahoma" w:eastAsia="Tahoma" w:hAnsi="Tahoma" w:cs="Tahoma"/>
          <w:lang w:val="en-US" w:eastAsia="en-US" w:bidi="ar-SA"/>
        </w:rPr>
      </w:pPr>
      <w:r w:rsidRPr="00707AA7">
        <w:rPr>
          <w:rFonts w:ascii="Tahoma" w:eastAsia="Tahoma" w:hAnsi="Tahoma" w:cs="Tahoma"/>
          <w:lang w:val="en-US" w:eastAsia="en-US" w:bidi="ar-SA"/>
        </w:rPr>
        <w:t>The post holder must demonstrate and share our commitment to safeguarding by working proactively to safeguard and promote the welfare of children, young people and vulnerable adults.</w:t>
      </w:r>
    </w:p>
    <w:p w14:paraId="0ECAFE6D" w14:textId="77777777" w:rsidR="003143B0" w:rsidRDefault="003143B0" w:rsidP="00707AA7">
      <w:pPr>
        <w:rPr>
          <w:rFonts w:ascii="Tahoma" w:eastAsia="Tahoma" w:hAnsi="Tahoma" w:cs="Tahoma"/>
          <w:spacing w:val="-4"/>
          <w:lang w:val="en-US" w:eastAsia="en-US"/>
        </w:rPr>
      </w:pPr>
    </w:p>
    <w:p w14:paraId="7FB20513" w14:textId="77777777" w:rsidR="0040621D" w:rsidRPr="00952373" w:rsidRDefault="0040621D" w:rsidP="00BA1620">
      <w:pPr>
        <w:ind w:left="321"/>
        <w:rPr>
          <w:rFonts w:ascii="Tahoma" w:eastAsia="Tahoma" w:hAnsi="Tahoma" w:cs="Tahoma"/>
          <w:spacing w:val="-4"/>
          <w:lang w:val="en-US" w:eastAsia="en-US"/>
        </w:rPr>
      </w:pPr>
    </w:p>
    <w:p w14:paraId="1C8F4795" w14:textId="77777777" w:rsidR="003143B0" w:rsidRDefault="003143B0" w:rsidP="00BA1620">
      <w:pPr>
        <w:rPr>
          <w:rFonts w:ascii="Tahoma" w:eastAsia="Tahoma" w:hAnsi="Tahoma" w:cs="Tahoma"/>
          <w:b/>
          <w:bCs/>
          <w:spacing w:val="-4"/>
          <w:lang w:val="en-US" w:eastAsia="en-US"/>
        </w:rPr>
      </w:pPr>
      <w:r w:rsidRPr="003143B0">
        <w:rPr>
          <w:rFonts w:ascii="Tahoma" w:eastAsia="Tahoma" w:hAnsi="Tahoma" w:cs="Tahoma"/>
          <w:b/>
          <w:bCs/>
          <w:spacing w:val="-4"/>
          <w:lang w:val="en-US" w:eastAsia="en-US"/>
        </w:rPr>
        <w:t>DBS checks</w:t>
      </w:r>
    </w:p>
    <w:p w14:paraId="3FB9EA82" w14:textId="77777777" w:rsidR="003143B0" w:rsidRPr="00952373" w:rsidRDefault="003143B0" w:rsidP="00BA1620">
      <w:pPr>
        <w:jc w:val="both"/>
        <w:rPr>
          <w:rFonts w:ascii="Tahoma" w:eastAsia="Calibri" w:hAnsi="Tahoma" w:cs="Tahoma"/>
          <w:b/>
          <w:lang w:val="en-US" w:eastAsia="en-US"/>
        </w:rPr>
      </w:pPr>
      <w:r w:rsidRPr="00952373">
        <w:rPr>
          <w:rFonts w:ascii="Tahoma" w:eastAsia="Calibri" w:hAnsi="Tahoma" w:cs="Tahoma"/>
          <w:lang w:val="en-US" w:eastAsia="en-US"/>
        </w:rPr>
        <w:t xml:space="preserve">DBS checks will be undertaken and will be rechecked as and when determined by Compass. For further information about what is required in this process please go to </w:t>
      </w:r>
      <w:hyperlink r:id="rId8" w:history="1">
        <w:r w:rsidRPr="00952373">
          <w:rPr>
            <w:rFonts w:ascii="Tahoma" w:eastAsia="Calibri" w:hAnsi="Tahoma" w:cs="Tahoma"/>
            <w:color w:val="0000FF"/>
            <w:u w:val="single"/>
            <w:lang w:val="en-US" w:eastAsia="en-US"/>
          </w:rPr>
          <w:t>www.gov.uk/disclosure-barring-service-check</w:t>
        </w:r>
      </w:hyperlink>
      <w:r w:rsidRPr="00952373">
        <w:rPr>
          <w:rFonts w:ascii="Tahoma" w:eastAsia="Calibri" w:hAnsi="Tahoma" w:cs="Tahoma"/>
          <w:lang w:val="en-US" w:eastAsia="en-US"/>
        </w:rPr>
        <w:t>.</w:t>
      </w:r>
    </w:p>
    <w:p w14:paraId="5A664CB9" w14:textId="77777777" w:rsidR="003143B0" w:rsidRDefault="003143B0" w:rsidP="00BA1620">
      <w:pPr>
        <w:jc w:val="both"/>
        <w:rPr>
          <w:rFonts w:ascii="Tahoma" w:eastAsia="Calibri" w:hAnsi="Tahoma" w:cs="Tahoma"/>
          <w:b/>
          <w:lang w:val="en-US" w:eastAsia="en-US"/>
        </w:rPr>
      </w:pPr>
    </w:p>
    <w:p w14:paraId="32B6BFA1" w14:textId="77777777" w:rsidR="0040621D" w:rsidRPr="00952373" w:rsidRDefault="0040621D" w:rsidP="00BA1620">
      <w:pPr>
        <w:jc w:val="both"/>
        <w:rPr>
          <w:rFonts w:ascii="Tahoma" w:eastAsia="Calibri" w:hAnsi="Tahoma" w:cs="Tahoma"/>
          <w:b/>
          <w:lang w:val="en-US" w:eastAsia="en-US"/>
        </w:rPr>
      </w:pPr>
    </w:p>
    <w:p w14:paraId="4AACFA09" w14:textId="77777777" w:rsidR="0040621D" w:rsidRPr="0040621D" w:rsidRDefault="0040621D" w:rsidP="00BA1620">
      <w:pPr>
        <w:spacing w:line="276" w:lineRule="auto"/>
        <w:rPr>
          <w:rFonts w:ascii="Tahoma" w:hAnsi="Tahoma" w:cs="Tahoma"/>
          <w:b/>
          <w:bCs/>
        </w:rPr>
      </w:pPr>
      <w:r w:rsidRPr="0040621D">
        <w:rPr>
          <w:rFonts w:ascii="Tahoma" w:hAnsi="Tahoma" w:cs="Tahoma"/>
          <w:b/>
          <w:bCs/>
        </w:rPr>
        <w:t>Equality, Diversity and Inclusion (EDI)</w:t>
      </w:r>
    </w:p>
    <w:p w14:paraId="2DE97A51" w14:textId="6900F91E" w:rsidR="003143B0" w:rsidRPr="0040621D" w:rsidRDefault="0040621D" w:rsidP="00BA1620">
      <w:pPr>
        <w:spacing w:line="276" w:lineRule="auto"/>
        <w:rPr>
          <w:rFonts w:ascii="Tahoma" w:hAnsi="Tahoma" w:cs="Tahoma"/>
        </w:rPr>
      </w:pPr>
      <w:r w:rsidRPr="0040621D">
        <w:rPr>
          <w:rFonts w:ascii="Tahoma" w:hAnsi="Tahoma" w:cs="Tahoma"/>
        </w:rPr>
        <w:t>We know diversity fosters creativity and innovation. We are committed to equality of opportunity, to being fair and inclusive, and to being a place where all belong. We expect all those employed or who volunteer to share our commitment.</w:t>
      </w:r>
    </w:p>
    <w:sectPr w:rsidR="003143B0" w:rsidRPr="0040621D" w:rsidSect="00096A9E">
      <w:footerReference w:type="default" r:id="rId9"/>
      <w:pgSz w:w="12240" w:h="15840"/>
      <w:pgMar w:top="851" w:right="1542" w:bottom="720" w:left="114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6A2AC" w14:textId="77777777" w:rsidR="000F27F8" w:rsidRDefault="000F27F8">
      <w:r>
        <w:separator/>
      </w:r>
    </w:p>
  </w:endnote>
  <w:endnote w:type="continuationSeparator" w:id="0">
    <w:p w14:paraId="7EE8C79C" w14:textId="77777777" w:rsidR="000F27F8" w:rsidRDefault="000F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322101"/>
      <w:docPartObj>
        <w:docPartGallery w:val="Page Numbers (Bottom of Page)"/>
        <w:docPartUnique/>
      </w:docPartObj>
    </w:sdtPr>
    <w:sdtEndPr/>
    <w:sdtContent>
      <w:p w14:paraId="247FB5A2" w14:textId="2099482F" w:rsidR="000116BB" w:rsidRPr="00674477" w:rsidRDefault="000116BB" w:rsidP="000116BB">
        <w:pPr>
          <w:pStyle w:val="Footer"/>
          <w:rPr>
            <w:sz w:val="18"/>
            <w:szCs w:val="18"/>
          </w:rPr>
        </w:pPr>
        <w:r w:rsidRPr="00674477">
          <w:rPr>
            <w:sz w:val="18"/>
            <w:szCs w:val="18"/>
          </w:rPr>
          <w:t xml:space="preserve">Role: YP </w:t>
        </w:r>
        <w:r w:rsidR="00917AEA">
          <w:rPr>
            <w:sz w:val="18"/>
            <w:szCs w:val="18"/>
          </w:rPr>
          <w:t xml:space="preserve">HWB </w:t>
        </w:r>
        <w:r w:rsidRPr="00674477">
          <w:rPr>
            <w:sz w:val="18"/>
            <w:szCs w:val="18"/>
          </w:rPr>
          <w:t>Worker</w:t>
        </w:r>
        <w:r w:rsidR="00917AEA">
          <w:rPr>
            <w:sz w:val="18"/>
            <w:szCs w:val="18"/>
          </w:rPr>
          <w:t xml:space="preserve"> – Substance Misuse </w:t>
        </w:r>
      </w:p>
      <w:sdt>
        <w:sdtPr>
          <w:rPr>
            <w:rFonts w:eastAsiaTheme="minorHAnsi"/>
            <w:sz w:val="18"/>
            <w:szCs w:val="18"/>
            <w:lang w:eastAsia="en-US"/>
          </w:rPr>
          <w:id w:val="1160659689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267DD45" w14:textId="77777777" w:rsidR="000116BB" w:rsidRPr="00674477" w:rsidRDefault="000116BB" w:rsidP="000116BB">
            <w:pPr>
              <w:tabs>
                <w:tab w:val="center" w:pos="4513"/>
                <w:tab w:val="right" w:pos="9026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674477">
              <w:rPr>
                <w:rFonts w:eastAsiaTheme="minorHAnsi"/>
                <w:noProof/>
                <w:sz w:val="18"/>
                <w:szCs w:val="18"/>
                <w:lang w:eastAsia="en-US"/>
              </w:rPr>
              <w:t xml:space="preserve">Review: </w:t>
            </w:r>
            <w:r>
              <w:rPr>
                <w:rFonts w:eastAsiaTheme="minorHAnsi"/>
                <w:noProof/>
                <w:sz w:val="18"/>
                <w:szCs w:val="18"/>
                <w:lang w:eastAsia="en-US"/>
              </w:rPr>
              <w:t>March 2026</w:t>
            </w:r>
          </w:p>
        </w:sdtContent>
      </w:sdt>
      <w:p w14:paraId="4995FB71" w14:textId="75A07C9A" w:rsidR="00E5115F" w:rsidRDefault="0048056B" w:rsidP="000116BB">
        <w:pPr>
          <w:pStyle w:val="Footer"/>
        </w:pPr>
      </w:p>
    </w:sdtContent>
  </w:sdt>
  <w:p w14:paraId="19FE24CC" w14:textId="673DD597" w:rsidR="00F75A3B" w:rsidRDefault="00F75A3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3AFC8" w14:textId="77777777" w:rsidR="000F27F8" w:rsidRDefault="000F27F8">
      <w:r>
        <w:separator/>
      </w:r>
    </w:p>
  </w:footnote>
  <w:footnote w:type="continuationSeparator" w:id="0">
    <w:p w14:paraId="4A622E72" w14:textId="77777777" w:rsidR="000F27F8" w:rsidRDefault="000F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687"/>
    <w:multiLevelType w:val="hybridMultilevel"/>
    <w:tmpl w:val="C4A80EF0"/>
    <w:lvl w:ilvl="0" w:tplc="08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032E1DBC"/>
    <w:multiLevelType w:val="hybridMultilevel"/>
    <w:tmpl w:val="D234B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5E5C"/>
    <w:multiLevelType w:val="hybridMultilevel"/>
    <w:tmpl w:val="8BACCF2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87A18"/>
    <w:multiLevelType w:val="multilevel"/>
    <w:tmpl w:val="D03883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A1B7019"/>
    <w:multiLevelType w:val="hybridMultilevel"/>
    <w:tmpl w:val="8AB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23A1"/>
    <w:multiLevelType w:val="hybridMultilevel"/>
    <w:tmpl w:val="2AF4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328"/>
    <w:multiLevelType w:val="multilevel"/>
    <w:tmpl w:val="F5B84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 w:val="0"/>
        <w:bCs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sz w:val="22"/>
      </w:rPr>
    </w:lvl>
  </w:abstractNum>
  <w:abstractNum w:abstractNumId="7" w15:restartNumberingAfterBreak="0">
    <w:nsid w:val="1BBC2EB6"/>
    <w:multiLevelType w:val="hybridMultilevel"/>
    <w:tmpl w:val="6E621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C56D56"/>
    <w:multiLevelType w:val="hybridMultilevel"/>
    <w:tmpl w:val="7DBE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62DB9"/>
    <w:multiLevelType w:val="hybridMultilevel"/>
    <w:tmpl w:val="99F85F0A"/>
    <w:lvl w:ilvl="0" w:tplc="9E36171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D6B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4C9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8F4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43C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4B20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CEBE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BA42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C16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C13714"/>
    <w:multiLevelType w:val="hybridMultilevel"/>
    <w:tmpl w:val="5AD4121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6897F5A"/>
    <w:multiLevelType w:val="hybridMultilevel"/>
    <w:tmpl w:val="F8F44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227F65"/>
    <w:multiLevelType w:val="hybridMultilevel"/>
    <w:tmpl w:val="219A55F2"/>
    <w:lvl w:ilvl="0" w:tplc="08090005">
      <w:start w:val="1"/>
      <w:numFmt w:val="bullet"/>
      <w:lvlText w:val=""/>
      <w:lvlJc w:val="left"/>
      <w:pPr>
        <w:ind w:left="4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3" w15:restartNumberingAfterBreak="0">
    <w:nsid w:val="2D6D70E8"/>
    <w:multiLevelType w:val="hybridMultilevel"/>
    <w:tmpl w:val="6E10C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B20C17"/>
    <w:multiLevelType w:val="hybridMultilevel"/>
    <w:tmpl w:val="BBC87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A54FE"/>
    <w:multiLevelType w:val="hybridMultilevel"/>
    <w:tmpl w:val="BA78FE12"/>
    <w:lvl w:ilvl="0" w:tplc="08090005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6" w15:restartNumberingAfterBreak="0">
    <w:nsid w:val="30D473A3"/>
    <w:multiLevelType w:val="hybridMultilevel"/>
    <w:tmpl w:val="0C963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91131"/>
    <w:multiLevelType w:val="multilevel"/>
    <w:tmpl w:val="83A027E2"/>
    <w:lvl w:ilvl="0">
      <w:start w:val="4"/>
      <w:numFmt w:val="decimal"/>
      <w:lvlText w:val="%1"/>
      <w:lvlJc w:val="left"/>
      <w:pPr>
        <w:ind w:left="424" w:hanging="420"/>
      </w:pPr>
      <w:rPr>
        <w:rFonts w:ascii="Tahoma" w:eastAsia="Tahoma" w:hAnsi="Tahoma" w:cs="Tahom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6" w:hanging="4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576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92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0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4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0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6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2" w:hanging="420"/>
      </w:pPr>
      <w:rPr>
        <w:rFonts w:hint="default"/>
        <w:lang w:val="en-US" w:eastAsia="en-US" w:bidi="ar-SA"/>
      </w:rPr>
    </w:lvl>
  </w:abstractNum>
  <w:abstractNum w:abstractNumId="18" w15:restartNumberingAfterBreak="0">
    <w:nsid w:val="33FD2571"/>
    <w:multiLevelType w:val="hybridMultilevel"/>
    <w:tmpl w:val="A94E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D3B9F"/>
    <w:multiLevelType w:val="hybridMultilevel"/>
    <w:tmpl w:val="FD08B7AC"/>
    <w:lvl w:ilvl="0" w:tplc="E45E6F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F6F9F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A020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261A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0D31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6696E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2A565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AA29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ADDA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863D91"/>
    <w:multiLevelType w:val="hybridMultilevel"/>
    <w:tmpl w:val="433EE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0F5C58"/>
    <w:multiLevelType w:val="hybridMultilevel"/>
    <w:tmpl w:val="DA126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53A24"/>
    <w:multiLevelType w:val="hybridMultilevel"/>
    <w:tmpl w:val="BB60FB42"/>
    <w:lvl w:ilvl="0" w:tplc="CEFE64F6">
      <w:start w:val="1"/>
      <w:numFmt w:val="bullet"/>
      <w:lvlText w:val="•"/>
      <w:lvlJc w:val="left"/>
      <w:pPr>
        <w:ind w:left="480" w:hanging="4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70E2856"/>
    <w:multiLevelType w:val="hybridMultilevel"/>
    <w:tmpl w:val="3B4AD7F4"/>
    <w:lvl w:ilvl="0" w:tplc="11380162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E7597A"/>
    <w:multiLevelType w:val="hybridMultilevel"/>
    <w:tmpl w:val="D27C5DD4"/>
    <w:lvl w:ilvl="0" w:tplc="0809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5" w15:restartNumberingAfterBreak="0">
    <w:nsid w:val="52B70A15"/>
    <w:multiLevelType w:val="hybridMultilevel"/>
    <w:tmpl w:val="D2743568"/>
    <w:lvl w:ilvl="0" w:tplc="3AD2157E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D223C0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AF7CE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D26648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26D90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C9E8E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D04F1E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27D9A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E38D0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EF489D"/>
    <w:multiLevelType w:val="hybridMultilevel"/>
    <w:tmpl w:val="C5CE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C00A9"/>
    <w:multiLevelType w:val="hybridMultilevel"/>
    <w:tmpl w:val="04823C5E"/>
    <w:lvl w:ilvl="0" w:tplc="08090005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8" w15:restartNumberingAfterBreak="0">
    <w:nsid w:val="59D1791C"/>
    <w:multiLevelType w:val="hybridMultilevel"/>
    <w:tmpl w:val="DB525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B5E7A"/>
    <w:multiLevelType w:val="hybridMultilevel"/>
    <w:tmpl w:val="68EEE3C0"/>
    <w:lvl w:ilvl="0" w:tplc="11380162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612DD"/>
    <w:multiLevelType w:val="hybridMultilevel"/>
    <w:tmpl w:val="C91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C4ACE"/>
    <w:multiLevelType w:val="multilevel"/>
    <w:tmpl w:val="07ACA3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 w15:restartNumberingAfterBreak="0">
    <w:nsid w:val="77DD245C"/>
    <w:multiLevelType w:val="hybridMultilevel"/>
    <w:tmpl w:val="43662C38"/>
    <w:lvl w:ilvl="0" w:tplc="D1AEB05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AB38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AD4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CC5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CA8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2CC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A0A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C10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2200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0089961">
    <w:abstractNumId w:val="10"/>
  </w:num>
  <w:num w:numId="2" w16cid:durableId="742338392">
    <w:abstractNumId w:val="5"/>
  </w:num>
  <w:num w:numId="3" w16cid:durableId="1720082436">
    <w:abstractNumId w:val="13"/>
  </w:num>
  <w:num w:numId="4" w16cid:durableId="1632710771">
    <w:abstractNumId w:val="21"/>
  </w:num>
  <w:num w:numId="5" w16cid:durableId="1296329176">
    <w:abstractNumId w:val="28"/>
  </w:num>
  <w:num w:numId="6" w16cid:durableId="813957777">
    <w:abstractNumId w:val="6"/>
  </w:num>
  <w:num w:numId="7" w16cid:durableId="493183520">
    <w:abstractNumId w:val="2"/>
  </w:num>
  <w:num w:numId="8" w16cid:durableId="1886718291">
    <w:abstractNumId w:val="20"/>
  </w:num>
  <w:num w:numId="9" w16cid:durableId="1158039044">
    <w:abstractNumId w:val="17"/>
  </w:num>
  <w:num w:numId="10" w16cid:durableId="1564947021">
    <w:abstractNumId w:val="0"/>
  </w:num>
  <w:num w:numId="11" w16cid:durableId="201787667">
    <w:abstractNumId w:val="9"/>
  </w:num>
  <w:num w:numId="12" w16cid:durableId="1340932709">
    <w:abstractNumId w:val="19"/>
  </w:num>
  <w:num w:numId="13" w16cid:durableId="336884779">
    <w:abstractNumId w:val="25"/>
  </w:num>
  <w:num w:numId="14" w16cid:durableId="2029401627">
    <w:abstractNumId w:val="14"/>
  </w:num>
  <w:num w:numId="15" w16cid:durableId="2135053514">
    <w:abstractNumId w:val="11"/>
  </w:num>
  <w:num w:numId="16" w16cid:durableId="824787302">
    <w:abstractNumId w:val="32"/>
  </w:num>
  <w:num w:numId="17" w16cid:durableId="2089963530">
    <w:abstractNumId w:val="31"/>
  </w:num>
  <w:num w:numId="18" w16cid:durableId="630407364">
    <w:abstractNumId w:val="3"/>
  </w:num>
  <w:num w:numId="19" w16cid:durableId="225148618">
    <w:abstractNumId w:val="26"/>
  </w:num>
  <w:num w:numId="20" w16cid:durableId="768551157">
    <w:abstractNumId w:val="1"/>
  </w:num>
  <w:num w:numId="21" w16cid:durableId="1051079658">
    <w:abstractNumId w:val="22"/>
  </w:num>
  <w:num w:numId="22" w16cid:durableId="1549410161">
    <w:abstractNumId w:val="30"/>
  </w:num>
  <w:num w:numId="23" w16cid:durableId="1299989538">
    <w:abstractNumId w:val="29"/>
  </w:num>
  <w:num w:numId="24" w16cid:durableId="847715574">
    <w:abstractNumId w:val="23"/>
  </w:num>
  <w:num w:numId="25" w16cid:durableId="1517039393">
    <w:abstractNumId w:val="16"/>
  </w:num>
  <w:num w:numId="26" w16cid:durableId="120617816">
    <w:abstractNumId w:val="8"/>
  </w:num>
  <w:num w:numId="27" w16cid:durableId="1178081858">
    <w:abstractNumId w:val="7"/>
  </w:num>
  <w:num w:numId="28" w16cid:durableId="1715302031">
    <w:abstractNumId w:val="12"/>
  </w:num>
  <w:num w:numId="29" w16cid:durableId="498817005">
    <w:abstractNumId w:val="27"/>
  </w:num>
  <w:num w:numId="30" w16cid:durableId="302543300">
    <w:abstractNumId w:val="15"/>
  </w:num>
  <w:num w:numId="31" w16cid:durableId="580869898">
    <w:abstractNumId w:val="24"/>
  </w:num>
  <w:num w:numId="32" w16cid:durableId="1100489115">
    <w:abstractNumId w:val="18"/>
  </w:num>
  <w:num w:numId="33" w16cid:durableId="152497340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0tTQxNTayNDWxNDRQ0lEKTi0uzszPAykwqgUAQ008uiwAAAA="/>
  </w:docVars>
  <w:rsids>
    <w:rsidRoot w:val="008811DE"/>
    <w:rsid w:val="000116BB"/>
    <w:rsid w:val="0002419F"/>
    <w:rsid w:val="00027AE4"/>
    <w:rsid w:val="000458B8"/>
    <w:rsid w:val="0007150B"/>
    <w:rsid w:val="0007377E"/>
    <w:rsid w:val="0007429E"/>
    <w:rsid w:val="00096A9E"/>
    <w:rsid w:val="000A0051"/>
    <w:rsid w:val="000A144C"/>
    <w:rsid w:val="000F0797"/>
    <w:rsid w:val="000F27F8"/>
    <w:rsid w:val="000F682A"/>
    <w:rsid w:val="000F77A3"/>
    <w:rsid w:val="00121241"/>
    <w:rsid w:val="0013103C"/>
    <w:rsid w:val="001342AF"/>
    <w:rsid w:val="0013750B"/>
    <w:rsid w:val="00137B62"/>
    <w:rsid w:val="00150047"/>
    <w:rsid w:val="001558E0"/>
    <w:rsid w:val="001715A8"/>
    <w:rsid w:val="00173A57"/>
    <w:rsid w:val="00185C99"/>
    <w:rsid w:val="00187FCF"/>
    <w:rsid w:val="00192C31"/>
    <w:rsid w:val="001A286E"/>
    <w:rsid w:val="001A744B"/>
    <w:rsid w:val="001B032E"/>
    <w:rsid w:val="001B3C49"/>
    <w:rsid w:val="001B4F8C"/>
    <w:rsid w:val="001B5E37"/>
    <w:rsid w:val="001B73EF"/>
    <w:rsid w:val="001C6280"/>
    <w:rsid w:val="001D1915"/>
    <w:rsid w:val="001E0B22"/>
    <w:rsid w:val="001F01E4"/>
    <w:rsid w:val="00204699"/>
    <w:rsid w:val="002308BF"/>
    <w:rsid w:val="00242BDE"/>
    <w:rsid w:val="00252670"/>
    <w:rsid w:val="0026175A"/>
    <w:rsid w:val="00262A4F"/>
    <w:rsid w:val="00275E6D"/>
    <w:rsid w:val="0027639B"/>
    <w:rsid w:val="00287A10"/>
    <w:rsid w:val="00291BB3"/>
    <w:rsid w:val="00292600"/>
    <w:rsid w:val="002A52A2"/>
    <w:rsid w:val="002E3456"/>
    <w:rsid w:val="002F7E5E"/>
    <w:rsid w:val="003011E4"/>
    <w:rsid w:val="00305D7E"/>
    <w:rsid w:val="003143B0"/>
    <w:rsid w:val="0033379F"/>
    <w:rsid w:val="00336983"/>
    <w:rsid w:val="003403F1"/>
    <w:rsid w:val="003431DA"/>
    <w:rsid w:val="0035745D"/>
    <w:rsid w:val="00370505"/>
    <w:rsid w:val="00373EC3"/>
    <w:rsid w:val="00391741"/>
    <w:rsid w:val="00395344"/>
    <w:rsid w:val="00395B2B"/>
    <w:rsid w:val="00396213"/>
    <w:rsid w:val="003A0AB5"/>
    <w:rsid w:val="003B01C0"/>
    <w:rsid w:val="003B3DAB"/>
    <w:rsid w:val="003C44E2"/>
    <w:rsid w:val="003D4EDB"/>
    <w:rsid w:val="00404690"/>
    <w:rsid w:val="0040621D"/>
    <w:rsid w:val="00433289"/>
    <w:rsid w:val="00441247"/>
    <w:rsid w:val="00447E20"/>
    <w:rsid w:val="0045345A"/>
    <w:rsid w:val="00457782"/>
    <w:rsid w:val="0048056B"/>
    <w:rsid w:val="00482F36"/>
    <w:rsid w:val="004867DD"/>
    <w:rsid w:val="00494ABD"/>
    <w:rsid w:val="004A5064"/>
    <w:rsid w:val="004E1733"/>
    <w:rsid w:val="004E616E"/>
    <w:rsid w:val="004F25DE"/>
    <w:rsid w:val="004F2BB7"/>
    <w:rsid w:val="00503800"/>
    <w:rsid w:val="00520130"/>
    <w:rsid w:val="00530764"/>
    <w:rsid w:val="005332EB"/>
    <w:rsid w:val="00533B43"/>
    <w:rsid w:val="00536F9E"/>
    <w:rsid w:val="00540323"/>
    <w:rsid w:val="00545228"/>
    <w:rsid w:val="00554D10"/>
    <w:rsid w:val="0055595D"/>
    <w:rsid w:val="00555BC2"/>
    <w:rsid w:val="005706E8"/>
    <w:rsid w:val="00577B2D"/>
    <w:rsid w:val="00582047"/>
    <w:rsid w:val="005B4349"/>
    <w:rsid w:val="005D54DC"/>
    <w:rsid w:val="005E11E7"/>
    <w:rsid w:val="005E3578"/>
    <w:rsid w:val="005E7E1F"/>
    <w:rsid w:val="0060378D"/>
    <w:rsid w:val="0061193B"/>
    <w:rsid w:val="006246EF"/>
    <w:rsid w:val="0062700F"/>
    <w:rsid w:val="006415C7"/>
    <w:rsid w:val="00642C36"/>
    <w:rsid w:val="00667448"/>
    <w:rsid w:val="00675B4E"/>
    <w:rsid w:val="00676D94"/>
    <w:rsid w:val="00677C1F"/>
    <w:rsid w:val="00685BFD"/>
    <w:rsid w:val="00692483"/>
    <w:rsid w:val="006A0F99"/>
    <w:rsid w:val="006B5BE0"/>
    <w:rsid w:val="006B5D30"/>
    <w:rsid w:val="006D757F"/>
    <w:rsid w:val="006F2ACF"/>
    <w:rsid w:val="006F33E7"/>
    <w:rsid w:val="00707AA7"/>
    <w:rsid w:val="00710CB5"/>
    <w:rsid w:val="007138B1"/>
    <w:rsid w:val="00725A54"/>
    <w:rsid w:val="00731754"/>
    <w:rsid w:val="00734F11"/>
    <w:rsid w:val="0074395E"/>
    <w:rsid w:val="00747A51"/>
    <w:rsid w:val="007620CB"/>
    <w:rsid w:val="00770FDC"/>
    <w:rsid w:val="00772782"/>
    <w:rsid w:val="00773F3B"/>
    <w:rsid w:val="00776E27"/>
    <w:rsid w:val="007918CA"/>
    <w:rsid w:val="00791C0F"/>
    <w:rsid w:val="00794A4F"/>
    <w:rsid w:val="00794FD8"/>
    <w:rsid w:val="007B2133"/>
    <w:rsid w:val="007C2187"/>
    <w:rsid w:val="007C21DB"/>
    <w:rsid w:val="007F76AA"/>
    <w:rsid w:val="00801208"/>
    <w:rsid w:val="00820ED6"/>
    <w:rsid w:val="008237FF"/>
    <w:rsid w:val="008344E0"/>
    <w:rsid w:val="00861D95"/>
    <w:rsid w:val="008811DE"/>
    <w:rsid w:val="008B4B78"/>
    <w:rsid w:val="008D47AA"/>
    <w:rsid w:val="008D7BCE"/>
    <w:rsid w:val="008E1DB3"/>
    <w:rsid w:val="008F3BCD"/>
    <w:rsid w:val="00913AFA"/>
    <w:rsid w:val="009145D1"/>
    <w:rsid w:val="00917AEA"/>
    <w:rsid w:val="00931F99"/>
    <w:rsid w:val="00952551"/>
    <w:rsid w:val="00961352"/>
    <w:rsid w:val="0098260D"/>
    <w:rsid w:val="009A0480"/>
    <w:rsid w:val="009A07FA"/>
    <w:rsid w:val="009A0A9B"/>
    <w:rsid w:val="009A50D8"/>
    <w:rsid w:val="009A69CE"/>
    <w:rsid w:val="009A7742"/>
    <w:rsid w:val="009B7F5A"/>
    <w:rsid w:val="009C7560"/>
    <w:rsid w:val="009D1A13"/>
    <w:rsid w:val="009D4D95"/>
    <w:rsid w:val="009E241A"/>
    <w:rsid w:val="009F4809"/>
    <w:rsid w:val="009F678C"/>
    <w:rsid w:val="00A0322A"/>
    <w:rsid w:val="00A0465D"/>
    <w:rsid w:val="00A218F9"/>
    <w:rsid w:val="00A34A6B"/>
    <w:rsid w:val="00A36258"/>
    <w:rsid w:val="00A70154"/>
    <w:rsid w:val="00A9220E"/>
    <w:rsid w:val="00A93575"/>
    <w:rsid w:val="00AA4015"/>
    <w:rsid w:val="00AB7038"/>
    <w:rsid w:val="00AC259A"/>
    <w:rsid w:val="00AC3C90"/>
    <w:rsid w:val="00AC444D"/>
    <w:rsid w:val="00AC59B9"/>
    <w:rsid w:val="00B0197D"/>
    <w:rsid w:val="00B03242"/>
    <w:rsid w:val="00B22804"/>
    <w:rsid w:val="00B46B98"/>
    <w:rsid w:val="00B5242D"/>
    <w:rsid w:val="00B71696"/>
    <w:rsid w:val="00B7244E"/>
    <w:rsid w:val="00B90ACC"/>
    <w:rsid w:val="00B91638"/>
    <w:rsid w:val="00B97D61"/>
    <w:rsid w:val="00BA1620"/>
    <w:rsid w:val="00BB16DB"/>
    <w:rsid w:val="00BB464C"/>
    <w:rsid w:val="00BC4CF7"/>
    <w:rsid w:val="00BC7ACC"/>
    <w:rsid w:val="00BD0D6E"/>
    <w:rsid w:val="00BD5F5A"/>
    <w:rsid w:val="00BD6E63"/>
    <w:rsid w:val="00BE205C"/>
    <w:rsid w:val="00BE5F88"/>
    <w:rsid w:val="00C1276C"/>
    <w:rsid w:val="00C16413"/>
    <w:rsid w:val="00C25B9D"/>
    <w:rsid w:val="00C37CF5"/>
    <w:rsid w:val="00C535F3"/>
    <w:rsid w:val="00C6299E"/>
    <w:rsid w:val="00C82572"/>
    <w:rsid w:val="00C94FC4"/>
    <w:rsid w:val="00CA1CA8"/>
    <w:rsid w:val="00CA2DC5"/>
    <w:rsid w:val="00CB13D2"/>
    <w:rsid w:val="00CB25C7"/>
    <w:rsid w:val="00CD2AAB"/>
    <w:rsid w:val="00CD6AB5"/>
    <w:rsid w:val="00CF2AB6"/>
    <w:rsid w:val="00CF4A29"/>
    <w:rsid w:val="00D0298F"/>
    <w:rsid w:val="00D04F2D"/>
    <w:rsid w:val="00D21A80"/>
    <w:rsid w:val="00D2352E"/>
    <w:rsid w:val="00D37EE8"/>
    <w:rsid w:val="00D534F0"/>
    <w:rsid w:val="00D6039D"/>
    <w:rsid w:val="00D87E4C"/>
    <w:rsid w:val="00D94C48"/>
    <w:rsid w:val="00DA1ACC"/>
    <w:rsid w:val="00DB3E90"/>
    <w:rsid w:val="00DC3B2B"/>
    <w:rsid w:val="00DC54A3"/>
    <w:rsid w:val="00DC7246"/>
    <w:rsid w:val="00DC7794"/>
    <w:rsid w:val="00DD0512"/>
    <w:rsid w:val="00DE5407"/>
    <w:rsid w:val="00DE7BA5"/>
    <w:rsid w:val="00E054F6"/>
    <w:rsid w:val="00E10B7B"/>
    <w:rsid w:val="00E12842"/>
    <w:rsid w:val="00E20A06"/>
    <w:rsid w:val="00E33981"/>
    <w:rsid w:val="00E37989"/>
    <w:rsid w:val="00E40509"/>
    <w:rsid w:val="00E41712"/>
    <w:rsid w:val="00E444B3"/>
    <w:rsid w:val="00E5115F"/>
    <w:rsid w:val="00E67760"/>
    <w:rsid w:val="00E75F24"/>
    <w:rsid w:val="00E91B7A"/>
    <w:rsid w:val="00EA4B68"/>
    <w:rsid w:val="00EC6125"/>
    <w:rsid w:val="00EC7423"/>
    <w:rsid w:val="00ED2B83"/>
    <w:rsid w:val="00F064E8"/>
    <w:rsid w:val="00F105DE"/>
    <w:rsid w:val="00F111E7"/>
    <w:rsid w:val="00F1126B"/>
    <w:rsid w:val="00F21726"/>
    <w:rsid w:val="00F360B6"/>
    <w:rsid w:val="00F3700B"/>
    <w:rsid w:val="00F42482"/>
    <w:rsid w:val="00F73F78"/>
    <w:rsid w:val="00F7540A"/>
    <w:rsid w:val="00F754C1"/>
    <w:rsid w:val="00F75A3B"/>
    <w:rsid w:val="00F77878"/>
    <w:rsid w:val="00F8260E"/>
    <w:rsid w:val="00F8644A"/>
    <w:rsid w:val="00F92F2C"/>
    <w:rsid w:val="00F94AE9"/>
    <w:rsid w:val="00FA1F07"/>
    <w:rsid w:val="00FA4C81"/>
    <w:rsid w:val="00FA7030"/>
    <w:rsid w:val="00FC377E"/>
    <w:rsid w:val="00FC4878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2CDFB"/>
  <w15:docId w15:val="{8737E1FE-802F-455C-9FFC-7D996448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298F"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786" w:hanging="56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786" w:hanging="56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78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540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323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nhideWhenUsed/>
    <w:rsid w:val="00540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40323"/>
    <w:rPr>
      <w:rFonts w:ascii="Arial" w:eastAsia="Arial" w:hAnsi="Arial" w:cs="Arial"/>
      <w:lang w:val="en-GB" w:eastAsia="en-GB" w:bidi="en-GB"/>
    </w:rPr>
  </w:style>
  <w:style w:type="paragraph" w:customStyle="1" w:styleId="Default">
    <w:name w:val="Default"/>
    <w:rsid w:val="001B3C49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B3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C49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C49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F864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4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0D6E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table" w:customStyle="1" w:styleId="TableGrid">
    <w:name w:val="TableGrid"/>
    <w:rsid w:val="003143B0"/>
    <w:pPr>
      <w:widowControl/>
      <w:autoSpaceDE/>
      <w:autoSpaceDN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5D54DC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disclosure-barring-service-che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1461</Words>
  <Characters>8333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j.oconnor</dc:creator>
  <cp:lastModifiedBy>Veronica Simpson</cp:lastModifiedBy>
  <cp:revision>2</cp:revision>
  <cp:lastPrinted>2021-01-20T16:19:00Z</cp:lastPrinted>
  <dcterms:created xsi:type="dcterms:W3CDTF">2025-03-19T13:11:00Z</dcterms:created>
  <dcterms:modified xsi:type="dcterms:W3CDTF">2025-03-19T13:11:00Z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2019-12-20T00:00:00Z</vt:filetime>
  </property>
</Properties>
</file>